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362" w:rsidRDefault="00143362" w:rsidP="00143362">
      <w:pPr>
        <w:jc w:val="center"/>
        <w:outlineLvl w:val="0"/>
        <w:rPr>
          <w:rFonts w:ascii="黑体" w:eastAsia="黑体"/>
          <w:b/>
          <w:bCs/>
          <w:sz w:val="32"/>
          <w:szCs w:val="32"/>
        </w:rPr>
      </w:pPr>
      <w:bookmarkStart w:id="0" w:name="_Toc432683191"/>
      <w:r>
        <w:rPr>
          <w:rFonts w:ascii="黑体" w:eastAsia="黑体" w:hint="eastAsia"/>
          <w:b/>
          <w:bCs/>
          <w:sz w:val="32"/>
          <w:szCs w:val="32"/>
        </w:rPr>
        <w:t>会议议程安排</w:t>
      </w:r>
      <w:bookmarkEnd w:id="0"/>
    </w:p>
    <w:p w:rsidR="00143362" w:rsidRPr="00652D46" w:rsidRDefault="00143362" w:rsidP="00143362">
      <w:pPr>
        <w:jc w:val="center"/>
        <w:outlineLvl w:val="0"/>
        <w:rPr>
          <w:rFonts w:ascii="黑体" w:eastAsia="黑体"/>
          <w:b/>
          <w:bCs/>
          <w:sz w:val="11"/>
          <w:szCs w:val="1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5"/>
        <w:gridCol w:w="1440"/>
        <w:gridCol w:w="4375"/>
        <w:gridCol w:w="1559"/>
      </w:tblGrid>
      <w:tr w:rsidR="007A25B0" w:rsidTr="00C82D97">
        <w:trPr>
          <w:trHeight w:val="507"/>
          <w:jc w:val="center"/>
        </w:trPr>
        <w:tc>
          <w:tcPr>
            <w:tcW w:w="2445" w:type="dxa"/>
            <w:gridSpan w:val="2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b/>
                <w:bCs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4375" w:type="dxa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b/>
                <w:bCs/>
                <w:color w:val="000000"/>
                <w:sz w:val="24"/>
                <w:szCs w:val="24"/>
              </w:rPr>
              <w:t>会议内容</w:t>
            </w:r>
          </w:p>
        </w:tc>
        <w:tc>
          <w:tcPr>
            <w:tcW w:w="1559" w:type="dxa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b/>
                <w:bCs/>
                <w:color w:val="000000"/>
                <w:sz w:val="24"/>
                <w:szCs w:val="24"/>
              </w:rPr>
              <w:t>地点</w:t>
            </w:r>
          </w:p>
        </w:tc>
      </w:tr>
      <w:tr w:rsidR="007A25B0" w:rsidTr="00C82D97">
        <w:trPr>
          <w:trHeight w:val="422"/>
          <w:jc w:val="center"/>
        </w:trPr>
        <w:tc>
          <w:tcPr>
            <w:tcW w:w="1005" w:type="dxa"/>
            <w:vAlign w:val="center"/>
          </w:tcPr>
          <w:p w:rsidR="007A25B0" w:rsidRDefault="007A25B0" w:rsidP="00234F11">
            <w:pPr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12月</w:t>
            </w:r>
          </w:p>
          <w:p w:rsidR="007A25B0" w:rsidRDefault="007A25B0" w:rsidP="00234F11">
            <w:pPr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16日</w:t>
            </w:r>
          </w:p>
          <w:p w:rsidR="007A25B0" w:rsidRDefault="007A25B0" w:rsidP="00234F11">
            <w:pPr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Cs w:val="21"/>
              </w:rPr>
              <w:t>（周五）</w:t>
            </w:r>
          </w:p>
        </w:tc>
        <w:tc>
          <w:tcPr>
            <w:tcW w:w="1440" w:type="dxa"/>
            <w:vAlign w:val="center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Cs w:val="21"/>
              </w:rPr>
              <w:t>14:00-20:30</w:t>
            </w:r>
          </w:p>
        </w:tc>
        <w:tc>
          <w:tcPr>
            <w:tcW w:w="4375" w:type="dxa"/>
            <w:vAlign w:val="center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b/>
                <w:bCs/>
                <w:color w:val="000000"/>
                <w:sz w:val="24"/>
                <w:szCs w:val="24"/>
              </w:rPr>
              <w:t>报到</w:t>
            </w:r>
          </w:p>
        </w:tc>
        <w:tc>
          <w:tcPr>
            <w:tcW w:w="1559" w:type="dxa"/>
            <w:vAlign w:val="center"/>
          </w:tcPr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阳光假日</w:t>
            </w:r>
            <w:r w:rsidR="00C030CC"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(校外专家和校外参赛老师学生)</w:t>
            </w:r>
          </w:p>
        </w:tc>
      </w:tr>
      <w:tr w:rsidR="007A25B0" w:rsidTr="00C82D97">
        <w:trPr>
          <w:jc w:val="center"/>
        </w:trPr>
        <w:tc>
          <w:tcPr>
            <w:tcW w:w="1005" w:type="dxa"/>
            <w:vMerge w:val="restart"/>
            <w:vAlign w:val="center"/>
          </w:tcPr>
          <w:p w:rsidR="0038204E" w:rsidRDefault="0038204E" w:rsidP="0038204E">
            <w:pPr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12月</w:t>
            </w:r>
          </w:p>
          <w:p w:rsidR="0038204E" w:rsidRDefault="0038204E" w:rsidP="0038204E">
            <w:pPr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17日</w:t>
            </w:r>
          </w:p>
          <w:p w:rsidR="007A25B0" w:rsidRDefault="0038204E" w:rsidP="0038204E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Cs w:val="21"/>
              </w:rPr>
            </w:pPr>
            <w:r>
              <w:rPr>
                <w:rFonts w:ascii="楷体_GB2312" w:eastAsia="楷体_GB2312" w:cs="宋体" w:hint="eastAsia"/>
                <w:color w:val="000000"/>
                <w:szCs w:val="21"/>
              </w:rPr>
              <w:t>（周六）</w:t>
            </w:r>
          </w:p>
        </w:tc>
        <w:tc>
          <w:tcPr>
            <w:tcW w:w="1440" w:type="dxa"/>
            <w:vAlign w:val="center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Cs w:val="21"/>
              </w:rPr>
            </w:pPr>
            <w:r>
              <w:rPr>
                <w:rFonts w:ascii="楷体_GB2312" w:eastAsia="楷体_GB2312" w:cs="宋体" w:hint="eastAsia"/>
                <w:color w:val="000000"/>
                <w:szCs w:val="21"/>
              </w:rPr>
              <w:t>8:00-8:30</w:t>
            </w:r>
          </w:p>
        </w:tc>
        <w:tc>
          <w:tcPr>
            <w:tcW w:w="4375" w:type="dxa"/>
            <w:vAlign w:val="center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b/>
                <w:bCs/>
                <w:color w:val="000000"/>
                <w:sz w:val="24"/>
                <w:szCs w:val="24"/>
              </w:rPr>
              <w:t>会场报到</w:t>
            </w:r>
          </w:p>
        </w:tc>
        <w:tc>
          <w:tcPr>
            <w:tcW w:w="1559" w:type="dxa"/>
            <w:vAlign w:val="center"/>
          </w:tcPr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东校</w:t>
            </w:r>
          </w:p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图书馆</w:t>
            </w:r>
            <w:r w:rsidR="00C030CC"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报告厅</w:t>
            </w:r>
          </w:p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（一楼）</w:t>
            </w:r>
          </w:p>
        </w:tc>
      </w:tr>
      <w:tr w:rsidR="007A25B0" w:rsidTr="00C82D97">
        <w:trPr>
          <w:jc w:val="center"/>
        </w:trPr>
        <w:tc>
          <w:tcPr>
            <w:tcW w:w="1005" w:type="dxa"/>
            <w:vMerge/>
          </w:tcPr>
          <w:p w:rsidR="007A25B0" w:rsidRDefault="007A25B0" w:rsidP="00234F11">
            <w:p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Cs w:val="21"/>
              </w:rPr>
            </w:pPr>
            <w:r>
              <w:rPr>
                <w:rFonts w:ascii="楷体_GB2312" w:eastAsia="楷体_GB2312" w:cs="宋体" w:hint="eastAsia"/>
                <w:color w:val="000000"/>
                <w:szCs w:val="21"/>
              </w:rPr>
              <w:t>8:30-9:00</w:t>
            </w:r>
          </w:p>
        </w:tc>
        <w:tc>
          <w:tcPr>
            <w:tcW w:w="4375" w:type="dxa"/>
            <w:vAlign w:val="center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b/>
                <w:bCs/>
                <w:color w:val="000000"/>
                <w:sz w:val="24"/>
                <w:szCs w:val="24"/>
              </w:rPr>
              <w:t>开幕式</w:t>
            </w:r>
          </w:p>
          <w:p w:rsidR="007A25B0" w:rsidRDefault="007A25B0" w:rsidP="00143362">
            <w:pPr>
              <w:numPr>
                <w:ilvl w:val="0"/>
                <w:numId w:val="1"/>
              </w:num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宣布会议开始，介绍出席会议的领导和嘉宾</w:t>
            </w:r>
          </w:p>
          <w:p w:rsidR="007A25B0" w:rsidRDefault="007A25B0" w:rsidP="00143362">
            <w:pPr>
              <w:numPr>
                <w:ilvl w:val="0"/>
                <w:numId w:val="1"/>
              </w:num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安徽财经大学党委书记姜利军教授致辞</w:t>
            </w:r>
          </w:p>
          <w:p w:rsidR="007A25B0" w:rsidRDefault="007A25B0" w:rsidP="00143362">
            <w:pPr>
              <w:numPr>
                <w:ilvl w:val="0"/>
                <w:numId w:val="1"/>
              </w:num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中国社会科学院工业经济研究所研究员、中国企业管理研究会会长黄速建教授致辞</w:t>
            </w:r>
          </w:p>
          <w:p w:rsidR="007A25B0" w:rsidRDefault="007A25B0" w:rsidP="00143362">
            <w:pPr>
              <w:numPr>
                <w:ilvl w:val="0"/>
                <w:numId w:val="1"/>
              </w:num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安徽科技学院党委书记蒋德勤教授致辞</w:t>
            </w:r>
          </w:p>
          <w:p w:rsidR="007A25B0" w:rsidRDefault="007A25B0" w:rsidP="00143362">
            <w:pPr>
              <w:numPr>
                <w:ilvl w:val="0"/>
                <w:numId w:val="1"/>
              </w:num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共青团安徽省委员会学校部张炎致辞</w:t>
            </w:r>
          </w:p>
        </w:tc>
        <w:tc>
          <w:tcPr>
            <w:tcW w:w="1559" w:type="dxa"/>
            <w:vAlign w:val="center"/>
          </w:tcPr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东校</w:t>
            </w:r>
          </w:p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图书馆</w:t>
            </w:r>
            <w:r w:rsidR="00C030CC"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报告厅</w:t>
            </w:r>
          </w:p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（一楼）</w:t>
            </w:r>
          </w:p>
        </w:tc>
      </w:tr>
      <w:tr w:rsidR="007A25B0" w:rsidTr="00C82D97">
        <w:trPr>
          <w:trHeight w:val="562"/>
          <w:jc w:val="center"/>
        </w:trPr>
        <w:tc>
          <w:tcPr>
            <w:tcW w:w="1005" w:type="dxa"/>
            <w:vMerge/>
          </w:tcPr>
          <w:p w:rsidR="007A25B0" w:rsidRDefault="007A25B0" w:rsidP="00234F11">
            <w:p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7A25B0" w:rsidRDefault="007A25B0" w:rsidP="00590750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Cs w:val="21"/>
              </w:rPr>
            </w:pPr>
            <w:r>
              <w:rPr>
                <w:rFonts w:ascii="楷体_GB2312" w:eastAsia="楷体_GB2312" w:cs="宋体" w:hint="eastAsia"/>
                <w:color w:val="000000"/>
                <w:szCs w:val="21"/>
              </w:rPr>
              <w:t>9:00-9:</w:t>
            </w:r>
            <w:r w:rsidR="00590750">
              <w:rPr>
                <w:rFonts w:ascii="楷体_GB2312" w:eastAsia="楷体_GB2312" w:cs="宋体" w:hint="eastAsia"/>
                <w:color w:val="000000"/>
                <w:szCs w:val="21"/>
              </w:rPr>
              <w:t>2</w:t>
            </w:r>
            <w:r>
              <w:rPr>
                <w:rFonts w:ascii="楷体_GB2312" w:eastAsia="楷体_GB2312" w:cs="宋体" w:hint="eastAsia"/>
                <w:color w:val="000000"/>
                <w:szCs w:val="21"/>
              </w:rPr>
              <w:t>0</w:t>
            </w:r>
          </w:p>
        </w:tc>
        <w:tc>
          <w:tcPr>
            <w:tcW w:w="4375" w:type="dxa"/>
            <w:vAlign w:val="center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b/>
                <w:bCs/>
                <w:color w:val="000000"/>
                <w:sz w:val="24"/>
                <w:szCs w:val="24"/>
              </w:rPr>
              <w:t>合影</w:t>
            </w:r>
          </w:p>
        </w:tc>
        <w:tc>
          <w:tcPr>
            <w:tcW w:w="1559" w:type="dxa"/>
          </w:tcPr>
          <w:p w:rsidR="007A25B0" w:rsidRDefault="00FA349F" w:rsidP="00FA349F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东校图书馆前广场</w:t>
            </w:r>
          </w:p>
        </w:tc>
      </w:tr>
      <w:tr w:rsidR="007A25B0" w:rsidTr="00C82D97">
        <w:trPr>
          <w:trHeight w:val="1262"/>
          <w:jc w:val="center"/>
        </w:trPr>
        <w:tc>
          <w:tcPr>
            <w:tcW w:w="1005" w:type="dxa"/>
            <w:vMerge/>
          </w:tcPr>
          <w:p w:rsidR="007A25B0" w:rsidRDefault="007A25B0" w:rsidP="00234F11">
            <w:p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7A25B0" w:rsidRDefault="007A25B0" w:rsidP="00F50958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Cs w:val="21"/>
              </w:rPr>
            </w:pPr>
            <w:r>
              <w:rPr>
                <w:rFonts w:ascii="楷体_GB2312" w:eastAsia="楷体_GB2312" w:cs="宋体" w:hint="eastAsia"/>
                <w:color w:val="000000"/>
                <w:szCs w:val="21"/>
              </w:rPr>
              <w:t>9:</w:t>
            </w:r>
            <w:r w:rsidR="00590750">
              <w:rPr>
                <w:rFonts w:ascii="楷体_GB2312" w:eastAsia="楷体_GB2312" w:cs="宋体" w:hint="eastAsia"/>
                <w:color w:val="000000"/>
                <w:szCs w:val="21"/>
              </w:rPr>
              <w:t>2</w:t>
            </w:r>
            <w:r>
              <w:rPr>
                <w:rFonts w:ascii="楷体_GB2312" w:eastAsia="楷体_GB2312" w:cs="宋体" w:hint="eastAsia"/>
                <w:color w:val="000000"/>
                <w:szCs w:val="21"/>
              </w:rPr>
              <w:t>0-10:</w:t>
            </w:r>
            <w:r w:rsidR="00F50958">
              <w:rPr>
                <w:rFonts w:ascii="楷体_GB2312" w:eastAsia="楷体_GB2312" w:cs="宋体" w:hint="eastAsia"/>
                <w:color w:val="000000"/>
                <w:szCs w:val="21"/>
              </w:rPr>
              <w:t>35</w:t>
            </w:r>
          </w:p>
        </w:tc>
        <w:tc>
          <w:tcPr>
            <w:tcW w:w="4375" w:type="dxa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b/>
                <w:bCs/>
                <w:color w:val="000000"/>
                <w:sz w:val="24"/>
                <w:szCs w:val="24"/>
              </w:rPr>
              <w:t>专家主旨报告（一）</w:t>
            </w:r>
          </w:p>
          <w:p w:rsidR="007A25B0" w:rsidRDefault="007A25B0" w:rsidP="00234F11">
            <w:pPr>
              <w:spacing w:line="400" w:lineRule="exact"/>
              <w:ind w:left="262" w:hangingChars="109" w:hanging="262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1.西交利物浦大学执行校长、英国利物浦大学副校长席酉民教授：共生与商业模式颠覆：网络时代的创新创业</w:t>
            </w:r>
          </w:p>
          <w:p w:rsidR="007A25B0" w:rsidRDefault="007A25B0" w:rsidP="00234F11">
            <w:pPr>
              <w:spacing w:line="400" w:lineRule="exact"/>
              <w:ind w:left="262" w:hangingChars="109" w:hanging="262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2.中国社会科学院工业经济研究所黄速建教授：草根创新的过程、特征及其经济学解释</w:t>
            </w:r>
          </w:p>
          <w:p w:rsidR="007A25B0" w:rsidRDefault="007A25B0" w:rsidP="00234F11">
            <w:pPr>
              <w:spacing w:line="400" w:lineRule="exact"/>
              <w:ind w:left="262" w:hangingChars="109" w:hanging="262"/>
              <w:rPr>
                <w:rFonts w:ascii="楷体" w:eastAsia="楷体" w:hAnsi="楷体" w:cs="楷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3.中国科学技术大学刘志迎教授：</w:t>
            </w:r>
            <w:r>
              <w:rPr>
                <w:rStyle w:val="a5"/>
                <w:rFonts w:ascii="楷体" w:eastAsia="楷体" w:hAnsi="楷体" w:cs="楷体" w:hint="eastAsia"/>
                <w:b w:val="0"/>
                <w:bCs w:val="0"/>
                <w:color w:val="000000"/>
                <w:sz w:val="24"/>
                <w:szCs w:val="24"/>
              </w:rPr>
              <w:t>众创空间的实践难题与理论研究视角</w:t>
            </w:r>
          </w:p>
          <w:p w:rsidR="007A25B0" w:rsidRDefault="007A25B0" w:rsidP="00234F11">
            <w:pPr>
              <w:spacing w:line="400" w:lineRule="exact"/>
              <w:ind w:left="262" w:hangingChars="109" w:hanging="262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4.吉林大学葛宝山教授：双创教育融入专业教育的路径</w:t>
            </w:r>
          </w:p>
        </w:tc>
        <w:tc>
          <w:tcPr>
            <w:tcW w:w="1559" w:type="dxa"/>
            <w:vAlign w:val="center"/>
          </w:tcPr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东校</w:t>
            </w:r>
          </w:p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图书馆</w:t>
            </w:r>
            <w:r w:rsidR="00C030CC"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报告厅</w:t>
            </w:r>
          </w:p>
          <w:p w:rsidR="007A25B0" w:rsidRDefault="007A25B0" w:rsidP="00234F11">
            <w:p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（一楼）</w:t>
            </w:r>
          </w:p>
        </w:tc>
      </w:tr>
      <w:tr w:rsidR="007A25B0" w:rsidTr="00C82D97">
        <w:trPr>
          <w:trHeight w:val="2909"/>
          <w:jc w:val="center"/>
        </w:trPr>
        <w:tc>
          <w:tcPr>
            <w:tcW w:w="1005" w:type="dxa"/>
            <w:vMerge/>
          </w:tcPr>
          <w:p w:rsidR="007A25B0" w:rsidRDefault="007A25B0" w:rsidP="00234F11">
            <w:p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7A25B0" w:rsidRDefault="00F50958" w:rsidP="00F50958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Cs w:val="21"/>
              </w:rPr>
            </w:pPr>
            <w:r>
              <w:rPr>
                <w:rFonts w:ascii="楷体_GB2312" w:eastAsia="楷体_GB2312" w:cs="宋体" w:hint="eastAsia"/>
                <w:color w:val="000000"/>
                <w:szCs w:val="21"/>
              </w:rPr>
              <w:t>10</w:t>
            </w:r>
            <w:r w:rsidR="007A25B0">
              <w:rPr>
                <w:rFonts w:ascii="楷体_GB2312" w:eastAsia="楷体_GB2312" w:cs="宋体" w:hint="eastAsia"/>
                <w:color w:val="000000"/>
                <w:szCs w:val="21"/>
              </w:rPr>
              <w:t>:</w:t>
            </w:r>
            <w:r>
              <w:rPr>
                <w:rFonts w:ascii="楷体_GB2312" w:eastAsia="楷体_GB2312" w:cs="宋体" w:hint="eastAsia"/>
                <w:color w:val="000000"/>
                <w:szCs w:val="21"/>
              </w:rPr>
              <w:t>50</w:t>
            </w:r>
            <w:r w:rsidR="007A25B0">
              <w:rPr>
                <w:rFonts w:ascii="楷体_GB2312" w:eastAsia="楷体_GB2312" w:cs="宋体" w:hint="eastAsia"/>
                <w:color w:val="000000"/>
                <w:szCs w:val="21"/>
              </w:rPr>
              <w:t>-12:</w:t>
            </w:r>
            <w:r>
              <w:rPr>
                <w:rFonts w:ascii="楷体_GB2312" w:eastAsia="楷体_GB2312" w:cs="宋体" w:hint="eastAsia"/>
                <w:color w:val="000000"/>
                <w:szCs w:val="21"/>
              </w:rPr>
              <w:t>10</w:t>
            </w:r>
          </w:p>
        </w:tc>
        <w:tc>
          <w:tcPr>
            <w:tcW w:w="4375" w:type="dxa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b/>
                <w:bCs/>
                <w:color w:val="000000"/>
                <w:sz w:val="24"/>
                <w:szCs w:val="24"/>
              </w:rPr>
              <w:t>专家主旨报告（二）</w:t>
            </w:r>
          </w:p>
          <w:p w:rsidR="007A25B0" w:rsidRDefault="007A25B0" w:rsidP="00143362">
            <w:pPr>
              <w:numPr>
                <w:ilvl w:val="0"/>
                <w:numId w:val="2"/>
              </w:numPr>
              <w:spacing w:line="400" w:lineRule="exact"/>
              <w:rPr>
                <w:rFonts w:ascii="楷体" w:eastAsia="楷体" w:hAnsi="楷体" w:cs="楷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浙江工商大学项国鹏教授：</w:t>
            </w:r>
            <w:r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互联网背景下的创业生态系统构建</w:t>
            </w:r>
          </w:p>
          <w:p w:rsidR="007A25B0" w:rsidRDefault="007A25B0" w:rsidP="00234F11">
            <w:p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2.南开大学杨俊教授：</w:t>
            </w:r>
            <w:r w:rsidR="00DC35DF"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商业模式研究：理论与数据库</w:t>
            </w:r>
          </w:p>
          <w:p w:rsidR="007A25B0" w:rsidRDefault="007A25B0" w:rsidP="00234F11">
            <w:p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3.合肥工业大学李姚矿教授：创业天使投资</w:t>
            </w:r>
          </w:p>
          <w:p w:rsidR="00C030CC" w:rsidRDefault="00C030CC" w:rsidP="00234F11">
            <w:p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4、安徽路网交通建设集团股份有限公司董事长刘义富：让创业之光闪亮人生</w:t>
            </w:r>
          </w:p>
        </w:tc>
        <w:tc>
          <w:tcPr>
            <w:tcW w:w="1559" w:type="dxa"/>
            <w:vAlign w:val="center"/>
          </w:tcPr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东校</w:t>
            </w:r>
          </w:p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图书馆</w:t>
            </w:r>
          </w:p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学术</w:t>
            </w:r>
          </w:p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报告厅</w:t>
            </w:r>
          </w:p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（一楼）</w:t>
            </w:r>
          </w:p>
        </w:tc>
      </w:tr>
      <w:tr w:rsidR="007A25B0" w:rsidTr="00C82D97">
        <w:trPr>
          <w:trHeight w:val="2760"/>
          <w:jc w:val="center"/>
        </w:trPr>
        <w:tc>
          <w:tcPr>
            <w:tcW w:w="1005" w:type="dxa"/>
            <w:vMerge w:val="restart"/>
          </w:tcPr>
          <w:p w:rsidR="0038204E" w:rsidRDefault="0038204E" w:rsidP="0038204E">
            <w:pPr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12月</w:t>
            </w:r>
          </w:p>
          <w:p w:rsidR="0038204E" w:rsidRDefault="0038204E" w:rsidP="0038204E">
            <w:pPr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17日</w:t>
            </w:r>
          </w:p>
          <w:p w:rsidR="007A25B0" w:rsidRDefault="0038204E" w:rsidP="0038204E">
            <w:p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Cs w:val="21"/>
              </w:rPr>
              <w:t>（周六）</w:t>
            </w:r>
          </w:p>
        </w:tc>
        <w:tc>
          <w:tcPr>
            <w:tcW w:w="1440" w:type="dxa"/>
            <w:vAlign w:val="center"/>
          </w:tcPr>
          <w:p w:rsidR="007A25B0" w:rsidRDefault="007A25B0" w:rsidP="003B6A87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Cs w:val="21"/>
              </w:rPr>
            </w:pPr>
            <w:r>
              <w:rPr>
                <w:rFonts w:ascii="楷体_GB2312" w:eastAsia="楷体_GB2312" w:cs="宋体" w:hint="eastAsia"/>
                <w:color w:val="000000"/>
                <w:szCs w:val="21"/>
              </w:rPr>
              <w:t>14:00-1</w:t>
            </w:r>
            <w:r w:rsidR="003B6A87">
              <w:rPr>
                <w:rFonts w:ascii="楷体_GB2312" w:eastAsia="楷体_GB2312" w:cs="宋体" w:hint="eastAsia"/>
                <w:color w:val="000000"/>
                <w:szCs w:val="21"/>
              </w:rPr>
              <w:t>6</w:t>
            </w:r>
            <w:r>
              <w:rPr>
                <w:rFonts w:ascii="楷体_GB2312" w:eastAsia="楷体_GB2312" w:cs="宋体" w:hint="eastAsia"/>
                <w:color w:val="000000"/>
                <w:szCs w:val="21"/>
              </w:rPr>
              <w:t>:00</w:t>
            </w:r>
          </w:p>
        </w:tc>
        <w:tc>
          <w:tcPr>
            <w:tcW w:w="4375" w:type="dxa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b/>
                <w:bCs/>
                <w:color w:val="000000"/>
                <w:sz w:val="24"/>
                <w:szCs w:val="24"/>
              </w:rPr>
              <w:t>大学生创业案例报告与专家点评</w:t>
            </w:r>
          </w:p>
          <w:p w:rsidR="007A25B0" w:rsidRDefault="007A25B0" w:rsidP="00234F11">
            <w:pPr>
              <w:spacing w:line="400" w:lineRule="exact"/>
              <w:rPr>
                <w:rFonts w:ascii="楷体_GB2312" w:eastAsia="楷体_GB2312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b/>
                <w:bCs/>
                <w:color w:val="000000"/>
                <w:sz w:val="24"/>
                <w:szCs w:val="24"/>
              </w:rPr>
              <w:t>第一组</w:t>
            </w:r>
          </w:p>
          <w:p w:rsidR="007A25B0" w:rsidRPr="00075BD3" w:rsidRDefault="007A25B0" w:rsidP="00075BD3">
            <w:pPr>
              <w:spacing w:line="480" w:lineRule="exact"/>
              <w:ind w:left="977" w:hangingChars="407" w:hanging="977"/>
              <w:rPr>
                <w:rFonts w:ascii="楷体_GB2312" w:eastAsia="楷体_GB2312" w:hAnsi="楷体" w:cs="楷体"/>
                <w:bCs/>
                <w:sz w:val="24"/>
                <w:szCs w:val="24"/>
              </w:rPr>
            </w:pPr>
            <w:r w:rsidRPr="00075BD3">
              <w:rPr>
                <w:rFonts w:ascii="楷体_GB2312" w:eastAsia="楷体_GB2312" w:hAnsi="楷体" w:cs="楷体" w:hint="eastAsia"/>
                <w:bCs/>
                <w:sz w:val="24"/>
                <w:szCs w:val="24"/>
              </w:rPr>
              <w:t>召集人：李宏贵（安徽财经大学创新创业与企业成长学科特区秘书长、创新创业与企业成长研究中心副教授）</w:t>
            </w:r>
          </w:p>
          <w:p w:rsidR="007A25B0" w:rsidRPr="00075BD3" w:rsidRDefault="007A25B0" w:rsidP="00234F11">
            <w:pPr>
              <w:spacing w:line="480" w:lineRule="exact"/>
              <w:rPr>
                <w:rFonts w:ascii="楷体_GB2312" w:eastAsia="楷体_GB2312" w:hAnsi="楷体" w:cs="楷体"/>
                <w:bCs/>
                <w:sz w:val="24"/>
                <w:szCs w:val="24"/>
              </w:rPr>
            </w:pPr>
            <w:r w:rsidRPr="00075BD3">
              <w:rPr>
                <w:rFonts w:ascii="楷体_GB2312" w:eastAsia="楷体_GB2312" w:hAnsi="楷体" w:cs="楷体" w:hint="eastAsia"/>
                <w:bCs/>
                <w:sz w:val="24"/>
                <w:szCs w:val="24"/>
              </w:rPr>
              <w:t>专家成员：葛宝山教授、李志迎教授、李姚矿教授 、汪金龙教授</w:t>
            </w:r>
          </w:p>
          <w:p w:rsidR="007A25B0" w:rsidRDefault="007A25B0" w:rsidP="00234F11">
            <w:pPr>
              <w:spacing w:line="48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b/>
                <w:bCs/>
                <w:color w:val="000000"/>
                <w:sz w:val="24"/>
                <w:szCs w:val="24"/>
              </w:rPr>
              <w:t>案例报告人及题目</w:t>
            </w: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：</w:t>
            </w:r>
          </w:p>
          <w:p w:rsidR="007A25B0" w:rsidRDefault="007A25B0" w:rsidP="00234F11">
            <w:pPr>
              <w:spacing w:line="480" w:lineRule="exact"/>
              <w:rPr>
                <w:rFonts w:ascii="楷体" w:eastAsia="楷体" w:hAnsi="楷体" w:cs="楷体"/>
                <w:bCs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 xml:space="preserve">    1.</w:t>
            </w:r>
            <w:r>
              <w:rPr>
                <w:rFonts w:ascii="楷体_GB2312" w:eastAsia="楷体_GB2312" w:hAnsi="楷体" w:cs="楷体" w:hint="eastAsia"/>
                <w:bCs/>
                <w:sz w:val="24"/>
                <w:szCs w:val="24"/>
              </w:rPr>
              <w:t>常姚姚：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大学生创业团队冲突的诱发前提与冲突管理——以蜂鸟广告设计工作室为例</w:t>
            </w:r>
          </w:p>
          <w:p w:rsidR="007A25B0" w:rsidRDefault="007A25B0" w:rsidP="00234F11">
            <w:pPr>
              <w:spacing w:line="480" w:lineRule="exact"/>
              <w:rPr>
                <w:rStyle w:val="a6"/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_GB2312" w:eastAsia="楷体_GB2312" w:hAnsi="楷体" w:cs="楷体" w:hint="eastAsia"/>
                <w:bCs/>
                <w:sz w:val="24"/>
                <w:szCs w:val="24"/>
              </w:rPr>
              <w:t xml:space="preserve">    2.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张楠、刘坤玉、陈文：创业机会的识别、发现与发展——基于合肥创客餐饮管理有限公司的成长经历</w:t>
            </w:r>
          </w:p>
          <w:p w:rsidR="007A25B0" w:rsidRDefault="007A25B0" w:rsidP="00234F11">
            <w:pPr>
              <w:spacing w:line="480" w:lineRule="exact"/>
              <w:rPr>
                <w:rStyle w:val="a6"/>
                <w:rFonts w:ascii="楷体" w:eastAsia="楷体" w:hAnsi="楷体" w:cs="楷体"/>
                <w:bCs/>
                <w:sz w:val="24"/>
                <w:szCs w:val="24"/>
              </w:rPr>
            </w:pPr>
            <w:r>
              <w:rPr>
                <w:rFonts w:ascii="楷体_GB2312" w:eastAsia="楷体_GB2312" w:hAnsi="楷体" w:cs="楷体" w:hint="eastAsia"/>
                <w:bCs/>
                <w:sz w:val="24"/>
                <w:szCs w:val="24"/>
              </w:rPr>
              <w:t xml:space="preserve">    3.</w:t>
            </w: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曹迎</w:t>
            </w:r>
            <w:proofErr w:type="gramStart"/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迎</w:t>
            </w:r>
            <w:proofErr w:type="gramEnd"/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：</w:t>
            </w:r>
            <w:r w:rsidR="00E910D0">
              <w:rPr>
                <w:rFonts w:ascii="楷体" w:eastAsia="楷体" w:hAnsi="楷体" w:cs="楷体" w:hint="eastAsia"/>
                <w:bCs/>
                <w:sz w:val="24"/>
                <w:szCs w:val="24"/>
              </w:rPr>
              <w:fldChar w:fldCharType="begin"/>
            </w:r>
            <w:r>
              <w:rPr>
                <w:rStyle w:val="a6"/>
                <w:rFonts w:ascii="楷体" w:eastAsia="楷体" w:hAnsi="楷体" w:cs="楷体" w:hint="eastAsia"/>
                <w:bCs/>
                <w:sz w:val="24"/>
                <w:szCs w:val="24"/>
              </w:rPr>
              <w:instrText xml:space="preserve"> </w:instrText>
            </w: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instrText>HYPERLINK \l "_Toc430272372"</w:instrText>
            </w:r>
            <w:r>
              <w:rPr>
                <w:rStyle w:val="a6"/>
                <w:rFonts w:ascii="楷体" w:eastAsia="楷体" w:hAnsi="楷体" w:cs="楷体" w:hint="eastAsia"/>
                <w:bCs/>
                <w:sz w:val="24"/>
                <w:szCs w:val="24"/>
              </w:rPr>
              <w:instrText xml:space="preserve"> </w:instrText>
            </w:r>
            <w:r w:rsidR="00E910D0">
              <w:rPr>
                <w:rFonts w:ascii="楷体" w:eastAsia="楷体" w:hAnsi="楷体" w:cs="楷体" w:hint="eastAsia"/>
                <w:bCs/>
                <w:sz w:val="24"/>
                <w:szCs w:val="24"/>
              </w:rPr>
              <w:fldChar w:fldCharType="separate"/>
            </w:r>
            <w:r>
              <w:rPr>
                <w:rFonts w:ascii="楷体" w:eastAsia="楷体" w:hAnsi="楷体" w:hint="eastAsia"/>
                <w:sz w:val="24"/>
                <w:szCs w:val="24"/>
              </w:rPr>
              <w:t>创业机会识别及其连续性创业研究</w:t>
            </w:r>
            <w:r>
              <w:rPr>
                <w:rFonts w:ascii="楷体" w:eastAsia="楷体" w:hAnsi="楷体"/>
                <w:sz w:val="24"/>
                <w:szCs w:val="24"/>
              </w:rPr>
              <w:t>——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基于</w:t>
            </w:r>
            <w:proofErr w:type="gramStart"/>
            <w:r>
              <w:rPr>
                <w:rFonts w:ascii="楷体" w:eastAsia="楷体" w:hAnsi="楷体" w:hint="eastAsia"/>
                <w:sz w:val="24"/>
                <w:szCs w:val="24"/>
              </w:rPr>
              <w:t>安财绿艺创意园</w:t>
            </w:r>
            <w:proofErr w:type="gramEnd"/>
            <w:r>
              <w:rPr>
                <w:rFonts w:ascii="楷体" w:eastAsia="楷体" w:hAnsi="楷体" w:hint="eastAsia"/>
                <w:sz w:val="24"/>
                <w:szCs w:val="24"/>
              </w:rPr>
              <w:t>的案例</w:t>
            </w:r>
          </w:p>
          <w:p w:rsidR="007A25B0" w:rsidRDefault="00E910D0" w:rsidP="00C82D97">
            <w:pPr>
              <w:pStyle w:val="1"/>
              <w:tabs>
                <w:tab w:val="right" w:leader="dot" w:pos="8302"/>
              </w:tabs>
              <w:spacing w:before="0" w:after="0" w:line="480" w:lineRule="exact"/>
              <w:ind w:rightChars="-61" w:right="-128" w:firstLine="480"/>
              <w:jc w:val="both"/>
              <w:rPr>
                <w:rFonts w:ascii="楷体_GB2312" w:hAnsi="楷体" w:cs="楷体"/>
                <w:b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 w:val="0"/>
                <w:sz w:val="24"/>
                <w:szCs w:val="24"/>
              </w:rPr>
              <w:fldChar w:fldCharType="end"/>
            </w:r>
            <w:r>
              <w:rPr>
                <w:rFonts w:ascii="楷体_GB2312" w:hAnsi="楷体" w:cs="楷体" w:hint="eastAsia"/>
                <w:bCs w:val="0"/>
                <w:sz w:val="24"/>
                <w:szCs w:val="24"/>
              </w:rPr>
              <w:fldChar w:fldCharType="begin"/>
            </w:r>
            <w:r w:rsidR="007A25B0">
              <w:rPr>
                <w:rStyle w:val="a6"/>
                <w:rFonts w:ascii="楷体_GB2312" w:hAnsi="楷体" w:cs="楷体" w:hint="eastAsia"/>
                <w:bCs w:val="0"/>
                <w:sz w:val="24"/>
                <w:szCs w:val="24"/>
              </w:rPr>
              <w:instrText xml:space="preserve"> </w:instrText>
            </w:r>
            <w:r w:rsidR="007A25B0">
              <w:rPr>
                <w:rFonts w:ascii="楷体_GB2312" w:hAnsi="楷体" w:cs="楷体" w:hint="eastAsia"/>
                <w:bCs w:val="0"/>
                <w:sz w:val="24"/>
                <w:szCs w:val="24"/>
              </w:rPr>
              <w:instrText>HYPERLINK \l "_Toc430272376"</w:instrText>
            </w:r>
            <w:r w:rsidR="007A25B0">
              <w:rPr>
                <w:rStyle w:val="a6"/>
                <w:rFonts w:ascii="楷体_GB2312" w:hAnsi="楷体" w:cs="楷体" w:hint="eastAsia"/>
                <w:bCs w:val="0"/>
                <w:sz w:val="24"/>
                <w:szCs w:val="24"/>
              </w:rPr>
              <w:instrText xml:space="preserve"> </w:instrText>
            </w:r>
            <w:r>
              <w:rPr>
                <w:rFonts w:ascii="楷体_GB2312" w:hAnsi="楷体" w:cs="楷体" w:hint="eastAsia"/>
                <w:bCs w:val="0"/>
                <w:sz w:val="24"/>
                <w:szCs w:val="24"/>
              </w:rPr>
              <w:fldChar w:fldCharType="separate"/>
            </w:r>
            <w:r w:rsidR="007A25B0" w:rsidRPr="00C82D97">
              <w:rPr>
                <w:rFonts w:ascii="楷体" w:eastAsia="楷体" w:hAnsi="楷体" w:hint="eastAsia"/>
                <w:b w:val="0"/>
                <w:bCs w:val="0"/>
                <w:caps w:val="0"/>
                <w:sz w:val="24"/>
                <w:szCs w:val="24"/>
              </w:rPr>
              <w:t>4.邓晨</w:t>
            </w:r>
            <w:r w:rsidR="00F7324F" w:rsidRPr="00C82D97">
              <w:rPr>
                <w:rFonts w:ascii="楷体" w:eastAsia="楷体" w:hAnsi="楷体" w:hint="eastAsia"/>
                <w:b w:val="0"/>
                <w:bCs w:val="0"/>
                <w:caps w:val="0"/>
                <w:sz w:val="24"/>
                <w:szCs w:val="24"/>
              </w:rPr>
              <w:t>：</w:t>
            </w:r>
            <w:r w:rsidR="00C82D97" w:rsidRPr="00C82D97">
              <w:rPr>
                <w:rFonts w:ascii="楷体" w:eastAsia="楷体" w:hAnsi="楷体" w:hint="eastAsia"/>
                <w:b w:val="0"/>
                <w:bCs w:val="0"/>
                <w:caps w:val="0"/>
                <w:sz w:val="24"/>
                <w:szCs w:val="24"/>
              </w:rPr>
              <w:t>公司创业一定能提高企业创新绩效吗？—市场导向的调节作用</w:t>
            </w:r>
            <w:r w:rsidR="00C82D97">
              <w:rPr>
                <w:rFonts w:ascii="楷体" w:eastAsia="楷体" w:hAnsi="楷体" w:hint="eastAsia"/>
                <w:b w:val="0"/>
                <w:sz w:val="24"/>
                <w:szCs w:val="24"/>
              </w:rPr>
              <w:t xml:space="preserve">                                     5</w:t>
            </w:r>
            <w:r w:rsidR="007A25B0">
              <w:rPr>
                <w:rFonts w:ascii="楷体" w:eastAsia="楷体" w:hAnsi="楷体" w:hint="eastAsia"/>
                <w:b w:val="0"/>
                <w:sz w:val="24"/>
                <w:szCs w:val="24"/>
              </w:rPr>
              <w:t>陈蜀雯、吴艳杰：</w:t>
            </w:r>
            <w:r w:rsidR="00C82D97">
              <w:rPr>
                <w:rFonts w:ascii="楷体" w:eastAsia="楷体" w:hAnsi="楷体" w:hint="eastAsia"/>
                <w:b w:val="0"/>
                <w:sz w:val="24"/>
                <w:szCs w:val="24"/>
              </w:rPr>
              <w:t>基于创业拼凑的商业</w:t>
            </w:r>
            <w:r w:rsidR="00C82D97">
              <w:rPr>
                <w:rFonts w:ascii="楷体" w:eastAsia="楷体" w:hAnsi="楷体" w:hint="eastAsia"/>
                <w:b w:val="0"/>
                <w:sz w:val="24"/>
                <w:szCs w:val="24"/>
              </w:rPr>
              <w:lastRenderedPageBreak/>
              <w:t>模式形成—以袁家村景区的设计为例</w:t>
            </w:r>
          </w:p>
          <w:p w:rsidR="007A25B0" w:rsidRDefault="007A25B0" w:rsidP="00075BD3">
            <w:pPr>
              <w:pStyle w:val="1"/>
              <w:tabs>
                <w:tab w:val="right" w:leader="dot" w:pos="8302"/>
              </w:tabs>
              <w:spacing w:before="0" w:after="0" w:line="480" w:lineRule="exact"/>
              <w:ind w:firstLineChars="150" w:firstLine="301"/>
              <w:rPr>
                <w:rFonts w:ascii="楷体_GB2312" w:eastAsia="楷体_GB2312" w:hAnsi="楷体" w:cs="楷体"/>
                <w:bCs w:val="0"/>
                <w:sz w:val="24"/>
                <w:szCs w:val="24"/>
              </w:rPr>
            </w:pPr>
            <w:r w:rsidRPr="00075BD3">
              <w:rPr>
                <w:rFonts w:ascii="楷体" w:eastAsia="楷体" w:hint="eastAsia"/>
              </w:rPr>
              <w:t xml:space="preserve"> </w:t>
            </w:r>
            <w:r w:rsidR="00C82D97">
              <w:rPr>
                <w:rFonts w:ascii="楷体" w:eastAsia="楷体" w:hint="eastAsia"/>
              </w:rPr>
              <w:t>6</w:t>
            </w:r>
            <w:r w:rsidRPr="00075BD3">
              <w:rPr>
                <w:rFonts w:ascii="楷体" w:eastAsia="楷体" w:hint="eastAsia"/>
              </w:rPr>
              <w:t>.</w:t>
            </w:r>
            <w:r w:rsidRPr="00075BD3">
              <w:rPr>
                <w:rFonts w:ascii="楷体" w:eastAsia="楷体" w:hAnsi="楷体" w:hint="eastAsia"/>
                <w:b w:val="0"/>
                <w:sz w:val="24"/>
                <w:szCs w:val="24"/>
              </w:rPr>
              <w:t>余</w:t>
            </w:r>
            <w:r>
              <w:rPr>
                <w:rFonts w:ascii="楷体_GB2312" w:eastAsia="楷体_GB2312" w:hAnsi="楷体" w:cs="楷体" w:hint="eastAsia"/>
                <w:b w:val="0"/>
                <w:sz w:val="24"/>
                <w:szCs w:val="24"/>
              </w:rPr>
              <w:t>志香：</w:t>
            </w:r>
            <w:r>
              <w:rPr>
                <w:rFonts w:ascii="楷体" w:eastAsia="楷体" w:hAnsi="楷体" w:hint="eastAsia"/>
                <w:b w:val="0"/>
                <w:sz w:val="24"/>
              </w:rPr>
              <w:t>创业机会的识别及其影响因素的研究——以伊朵海淘为例</w:t>
            </w:r>
          </w:p>
          <w:p w:rsidR="007A25B0" w:rsidRDefault="007A25B0" w:rsidP="00234F11">
            <w:pPr>
              <w:pStyle w:val="1"/>
              <w:tabs>
                <w:tab w:val="right" w:leader="dot" w:pos="8302"/>
              </w:tabs>
              <w:spacing w:before="0" w:after="0" w:line="480" w:lineRule="exact"/>
              <w:jc w:val="both"/>
              <w:rPr>
                <w:rStyle w:val="a6"/>
                <w:rFonts w:ascii="楷体" w:eastAsia="楷体" w:hAnsi="楷体" w:cs="楷体"/>
                <w:b w:val="0"/>
                <w:sz w:val="24"/>
                <w:szCs w:val="24"/>
              </w:rPr>
            </w:pPr>
            <w:r>
              <w:rPr>
                <w:rFonts w:ascii="楷体_GB2312" w:hAnsi="楷体" w:cs="楷体" w:hint="eastAsia"/>
                <w:b w:val="0"/>
                <w:sz w:val="24"/>
                <w:szCs w:val="24"/>
              </w:rPr>
              <w:t xml:space="preserve">   </w:t>
            </w:r>
            <w:r w:rsidR="00C82D97">
              <w:rPr>
                <w:rFonts w:ascii="楷体_GB2312" w:hAnsi="楷体" w:cs="楷体" w:hint="eastAsia"/>
                <w:b w:val="0"/>
                <w:sz w:val="24"/>
                <w:szCs w:val="24"/>
              </w:rPr>
              <w:t>7</w:t>
            </w:r>
            <w:r>
              <w:rPr>
                <w:rFonts w:ascii="楷体_GB2312" w:hAnsi="楷体" w:cs="楷体" w:hint="eastAsia"/>
                <w:b w:val="0"/>
                <w:sz w:val="24"/>
                <w:szCs w:val="24"/>
              </w:rPr>
              <w:t>.</w:t>
            </w:r>
            <w:r>
              <w:rPr>
                <w:rFonts w:ascii="楷体" w:eastAsia="楷体" w:hAnsi="楷体" w:cs="楷体" w:hint="eastAsia"/>
                <w:b w:val="0"/>
                <w:sz w:val="24"/>
                <w:szCs w:val="24"/>
              </w:rPr>
              <w:t>丁姗姗</w:t>
            </w:r>
            <w:r>
              <w:rPr>
                <w:rFonts w:ascii="楷体_GB2312" w:hAnsi="楷体" w:cs="楷体" w:hint="eastAsia"/>
                <w:b w:val="0"/>
                <w:sz w:val="24"/>
                <w:szCs w:val="24"/>
              </w:rPr>
              <w:t>：</w:t>
            </w:r>
            <w:r>
              <w:rPr>
                <w:rFonts w:ascii="楷体_GB2312" w:hAnsi="楷体" w:cs="楷体" w:hint="eastAsia"/>
                <w:b w:val="0"/>
                <w:sz w:val="24"/>
                <w:szCs w:val="24"/>
              </w:rPr>
              <w:t xml:space="preserve"> </w:t>
            </w:r>
            <w:r w:rsidR="00E910D0">
              <w:rPr>
                <w:rFonts w:ascii="楷体_GB2312" w:hAnsi="楷体" w:cs="楷体" w:hint="eastAsia"/>
                <w:b w:val="0"/>
                <w:sz w:val="24"/>
                <w:szCs w:val="24"/>
              </w:rPr>
              <w:fldChar w:fldCharType="begin"/>
            </w:r>
            <w:r>
              <w:rPr>
                <w:rStyle w:val="a6"/>
                <w:rFonts w:ascii="楷体_GB2312" w:hAnsi="楷体" w:cs="楷体" w:hint="eastAsia"/>
                <w:b w:val="0"/>
                <w:sz w:val="24"/>
                <w:szCs w:val="24"/>
              </w:rPr>
              <w:instrText xml:space="preserve"> </w:instrText>
            </w:r>
            <w:r>
              <w:rPr>
                <w:rFonts w:ascii="楷体_GB2312" w:hAnsi="楷体" w:cs="楷体" w:hint="eastAsia"/>
                <w:b w:val="0"/>
                <w:sz w:val="24"/>
                <w:szCs w:val="24"/>
              </w:rPr>
              <w:instrText>HYPERLINK \l "_Toc430272380"</w:instrText>
            </w:r>
            <w:r>
              <w:rPr>
                <w:rStyle w:val="a6"/>
                <w:rFonts w:ascii="楷体_GB2312" w:hAnsi="楷体" w:cs="楷体" w:hint="eastAsia"/>
                <w:b w:val="0"/>
                <w:sz w:val="24"/>
                <w:szCs w:val="24"/>
              </w:rPr>
              <w:instrText xml:space="preserve"> </w:instrText>
            </w:r>
            <w:r w:rsidR="00E910D0">
              <w:rPr>
                <w:rFonts w:ascii="楷体_GB2312" w:hAnsi="楷体" w:cs="楷体" w:hint="eastAsia"/>
                <w:b w:val="0"/>
                <w:sz w:val="24"/>
                <w:szCs w:val="24"/>
              </w:rPr>
              <w:fldChar w:fldCharType="separate"/>
            </w:r>
            <w:r>
              <w:rPr>
                <w:rFonts w:ascii="楷体" w:eastAsia="楷体" w:hAnsi="楷体" w:hint="eastAsia"/>
                <w:b w:val="0"/>
                <w:sz w:val="24"/>
                <w:szCs w:val="24"/>
              </w:rPr>
              <w:t>大学生创业动机研究—以安财达达玉石为例</w:t>
            </w:r>
          </w:p>
          <w:p w:rsidR="007A25B0" w:rsidRDefault="00C82D97" w:rsidP="00652D46">
            <w:pPr>
              <w:pStyle w:val="1"/>
              <w:tabs>
                <w:tab w:val="right" w:leader="dot" w:pos="8302"/>
              </w:tabs>
              <w:spacing w:before="0" w:after="0" w:line="480" w:lineRule="exact"/>
              <w:ind w:firstLineChars="245" w:firstLine="492"/>
              <w:jc w:val="both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" w:eastAsia="楷体" w:hint="eastAsia"/>
              </w:rPr>
              <w:t>8</w:t>
            </w:r>
            <w:r w:rsidR="00075BD3" w:rsidRPr="00075BD3">
              <w:rPr>
                <w:rFonts w:ascii="楷体" w:eastAsia="楷体" w:hint="eastAsia"/>
              </w:rPr>
              <w:t>、</w:t>
            </w:r>
            <w:r w:rsidR="007A25B0" w:rsidRPr="00075BD3">
              <w:rPr>
                <w:rFonts w:ascii="楷体" w:eastAsia="楷体" w:hint="eastAsia"/>
              </w:rPr>
              <w:t>丁</w:t>
            </w:r>
            <w:r w:rsidR="007A25B0">
              <w:rPr>
                <w:rFonts w:ascii="楷体" w:eastAsia="楷体" w:hAnsi="楷体" w:cs="楷体" w:hint="eastAsia"/>
                <w:b w:val="0"/>
                <w:sz w:val="24"/>
                <w:szCs w:val="24"/>
              </w:rPr>
              <w:t>娟：</w:t>
            </w:r>
            <w:hyperlink w:anchor="_Toc430272389" w:history="1">
              <w:r w:rsidR="007A25B0">
                <w:rPr>
                  <w:rFonts w:ascii="楷体" w:eastAsia="楷体" w:hAnsi="楷体" w:hint="eastAsia"/>
                  <w:b w:val="0"/>
                  <w:sz w:val="24"/>
                  <w:szCs w:val="24"/>
                </w:rPr>
                <w:t>新创企业如何有效获取创业知识</w:t>
              </w:r>
              <w:r w:rsidR="007A25B0">
                <w:rPr>
                  <w:rFonts w:ascii="楷体" w:eastAsia="楷体" w:hAnsi="楷体"/>
                  <w:b w:val="0"/>
                  <w:sz w:val="24"/>
                  <w:szCs w:val="24"/>
                </w:rPr>
                <w:t>——</w:t>
              </w:r>
              <w:r w:rsidR="007A25B0">
                <w:rPr>
                  <w:rFonts w:ascii="楷体" w:eastAsia="楷体" w:hAnsi="楷体" w:hint="eastAsia"/>
                  <w:b w:val="0"/>
                  <w:sz w:val="24"/>
                  <w:szCs w:val="24"/>
                </w:rPr>
                <w:t>基于创业学习视角的案例研究</w:t>
              </w:r>
              <w:bookmarkStart w:id="1" w:name="_Hlt469043737"/>
              <w:bookmarkEnd w:id="1"/>
            </w:hyperlink>
            <w:r w:rsidR="00E910D0">
              <w:rPr>
                <w:rFonts w:ascii="楷体_GB2312" w:eastAsia="楷体_GB2312" w:hAnsi="楷体" w:cs="楷体" w:hint="eastAsia"/>
                <w:b w:val="0"/>
                <w:sz w:val="24"/>
                <w:szCs w:val="24"/>
              </w:rPr>
              <w:fldChar w:fldCharType="end"/>
            </w:r>
            <w:r w:rsidR="00E910D0">
              <w:rPr>
                <w:rFonts w:ascii="楷体_GB2312" w:eastAsia="楷体_GB2312" w:hAnsi="楷体" w:cs="楷体" w:hint="eastAsia"/>
                <w:bCs w:val="0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lastRenderedPageBreak/>
              <w:t>东校</w:t>
            </w:r>
          </w:p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图书馆</w:t>
            </w:r>
          </w:p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多功能厅</w:t>
            </w:r>
          </w:p>
          <w:p w:rsidR="007A25B0" w:rsidRDefault="007A25B0" w:rsidP="00234F11">
            <w:pPr>
              <w:spacing w:line="480" w:lineRule="exact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（一楼）</w:t>
            </w:r>
          </w:p>
        </w:tc>
      </w:tr>
      <w:tr w:rsidR="007A25B0" w:rsidTr="00C82D97">
        <w:trPr>
          <w:trHeight w:val="2326"/>
          <w:jc w:val="center"/>
        </w:trPr>
        <w:tc>
          <w:tcPr>
            <w:tcW w:w="1005" w:type="dxa"/>
            <w:vMerge/>
          </w:tcPr>
          <w:p w:rsidR="007A25B0" w:rsidRDefault="007A25B0" w:rsidP="00234F11">
            <w:p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Cs w:val="21"/>
              </w:rPr>
            </w:pPr>
            <w:r>
              <w:rPr>
                <w:rFonts w:ascii="楷体_GB2312" w:eastAsia="楷体_GB2312" w:cs="宋体" w:hint="eastAsia"/>
                <w:color w:val="000000"/>
                <w:szCs w:val="21"/>
              </w:rPr>
              <w:t>14:00-16:00</w:t>
            </w:r>
          </w:p>
        </w:tc>
        <w:tc>
          <w:tcPr>
            <w:tcW w:w="4375" w:type="dxa"/>
          </w:tcPr>
          <w:p w:rsidR="007A25B0" w:rsidRDefault="007A25B0" w:rsidP="00234F11">
            <w:p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b/>
                <w:bCs/>
                <w:color w:val="000000"/>
                <w:sz w:val="24"/>
                <w:szCs w:val="24"/>
              </w:rPr>
              <w:t>第二组</w:t>
            </w:r>
          </w:p>
          <w:p w:rsidR="007A25B0" w:rsidRPr="00075BD3" w:rsidRDefault="007A25B0" w:rsidP="00234F11">
            <w:pPr>
              <w:spacing w:line="400" w:lineRule="exact"/>
              <w:rPr>
                <w:rFonts w:ascii="楷体" w:eastAsia="楷体" w:hAnsi="楷体" w:cs="楷体"/>
                <w:sz w:val="24"/>
                <w:szCs w:val="24"/>
              </w:rPr>
            </w:pPr>
            <w:r w:rsidRPr="00075BD3">
              <w:rPr>
                <w:rFonts w:ascii="楷体" w:eastAsia="楷体" w:hAnsi="楷体" w:cs="楷体" w:hint="eastAsia"/>
                <w:sz w:val="24"/>
                <w:szCs w:val="24"/>
              </w:rPr>
              <w:t>召集人：肖仁桥（安徽财经大学创新创业与企业成长研究中心副教授）</w:t>
            </w:r>
          </w:p>
          <w:p w:rsidR="007A25B0" w:rsidRDefault="007A25B0" w:rsidP="00234F11">
            <w:p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 w:rsidRPr="00075BD3">
              <w:rPr>
                <w:rFonts w:ascii="楷体" w:eastAsia="楷体" w:hAnsi="楷体" w:cs="楷体" w:hint="eastAsia"/>
                <w:sz w:val="24"/>
                <w:szCs w:val="24"/>
              </w:rPr>
              <w:t>专家成员：项国鹏教授 、</w:t>
            </w: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马力教授、胡登峰教授、</w:t>
            </w:r>
          </w:p>
          <w:p w:rsidR="007A25B0" w:rsidRDefault="007A25B0" w:rsidP="00234F11">
            <w:p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b/>
                <w:bCs/>
                <w:color w:val="000000"/>
                <w:sz w:val="24"/>
                <w:szCs w:val="24"/>
              </w:rPr>
              <w:t>案例报告人及题目</w:t>
            </w: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：</w:t>
            </w:r>
          </w:p>
          <w:p w:rsidR="007A25B0" w:rsidRDefault="007A25B0" w:rsidP="00234F11">
            <w:pPr>
              <w:spacing w:line="480" w:lineRule="exact"/>
              <w:ind w:firstLineChars="200" w:firstLine="480"/>
              <w:rPr>
                <w:rFonts w:ascii="楷体" w:eastAsia="楷体" w:hAnsi="楷体" w:cs="楷体"/>
                <w:bCs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  <w:szCs w:val="24"/>
              </w:rPr>
              <w:t>1.</w:t>
            </w:r>
            <w:r>
              <w:rPr>
                <w:rFonts w:ascii="楷体" w:eastAsia="楷体" w:hAnsi="楷体" w:cs="楷体" w:hint="eastAsia"/>
                <w:sz w:val="24"/>
                <w:szCs w:val="24"/>
              </w:rPr>
              <w:t>马玉凤：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在校大学生创业企业组织声誉及其获取策略研究——以子曰教育为例</w:t>
            </w: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 xml:space="preserve">    </w:t>
            </w:r>
          </w:p>
          <w:p w:rsidR="007A25B0" w:rsidRDefault="007A25B0" w:rsidP="00234F11">
            <w:pPr>
              <w:spacing w:line="480" w:lineRule="exact"/>
              <w:ind w:firstLine="480"/>
              <w:rPr>
                <w:rStyle w:val="a6"/>
                <w:rFonts w:ascii="楷体" w:eastAsia="楷体" w:hAnsi="楷体" w:cs="楷体"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2.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蒋贺贺：关于大学生创业项目创业资源整合的探究——以暖阳爱老社区服务中心为例</w:t>
            </w:r>
          </w:p>
          <w:p w:rsidR="007A25B0" w:rsidRDefault="007A25B0" w:rsidP="00234F11">
            <w:pPr>
              <w:pStyle w:val="1"/>
              <w:tabs>
                <w:tab w:val="right" w:leader="dot" w:pos="8302"/>
              </w:tabs>
              <w:spacing w:before="0" w:after="0" w:line="480" w:lineRule="exact"/>
              <w:rPr>
                <w:rFonts w:ascii="楷体" w:eastAsia="楷体" w:hAnsi="楷体" w:cs="楷体"/>
                <w:b w:val="0"/>
                <w:bCs w:val="0"/>
                <w:sz w:val="24"/>
                <w:szCs w:val="24"/>
              </w:rPr>
            </w:pPr>
            <w:r w:rsidRPr="00075BD3">
              <w:rPr>
                <w:rFonts w:hint="eastAsia"/>
                <w:bCs w:val="0"/>
                <w:caps w:val="0"/>
              </w:rPr>
              <w:t xml:space="preserve">    </w:t>
            </w:r>
            <w:r w:rsidR="00075BD3">
              <w:rPr>
                <w:rFonts w:hint="eastAsia"/>
                <w:bCs w:val="0"/>
                <w:caps w:val="0"/>
              </w:rPr>
              <w:t xml:space="preserve"> </w:t>
            </w:r>
            <w:r w:rsidRPr="00075BD3">
              <w:rPr>
                <w:rFonts w:hint="eastAsia"/>
                <w:bCs w:val="0"/>
                <w:caps w:val="0"/>
              </w:rPr>
              <w:t>3.</w:t>
            </w:r>
            <w:r w:rsidRPr="00075BD3">
              <w:rPr>
                <w:rFonts w:ascii="楷体" w:eastAsia="楷体" w:hAnsi="楷体" w:hint="eastAsia"/>
                <w:b w:val="0"/>
                <w:bCs w:val="0"/>
                <w:caps w:val="0"/>
                <w:sz w:val="24"/>
                <w:szCs w:val="24"/>
              </w:rPr>
              <w:t>张</w:t>
            </w:r>
            <w:r>
              <w:rPr>
                <w:rFonts w:ascii="楷体" w:eastAsia="楷体" w:hAnsi="楷体" w:hint="eastAsia"/>
                <w:b w:val="0"/>
                <w:sz w:val="24"/>
                <w:szCs w:val="24"/>
              </w:rPr>
              <w:t>熠：大学生创业活动的影响因素分析</w:t>
            </w:r>
            <w:bookmarkStart w:id="2" w:name="_Toc429997486"/>
            <w:bookmarkStart w:id="3" w:name="_Toc441248042"/>
            <w:bookmarkStart w:id="4" w:name="_Toc430272384"/>
            <w:bookmarkStart w:id="5" w:name="_Toc452639706"/>
            <w:bookmarkStart w:id="6" w:name="_Toc430103336"/>
            <w:r>
              <w:rPr>
                <w:rFonts w:ascii="楷体" w:eastAsia="楷体" w:hAnsi="楷体" w:hint="eastAsia"/>
                <w:b w:val="0"/>
                <w:sz w:val="24"/>
                <w:szCs w:val="24"/>
              </w:rPr>
              <w:t>——以L&amp;Z.DIY生活馆为例</w:t>
            </w:r>
            <w:bookmarkEnd w:id="2"/>
            <w:bookmarkEnd w:id="3"/>
            <w:bookmarkEnd w:id="4"/>
            <w:bookmarkEnd w:id="5"/>
            <w:bookmarkEnd w:id="6"/>
          </w:p>
          <w:p w:rsidR="007A25B0" w:rsidRDefault="007A25B0" w:rsidP="00234F11">
            <w:pPr>
              <w:pStyle w:val="1"/>
              <w:tabs>
                <w:tab w:val="right" w:leader="dot" w:pos="8302"/>
              </w:tabs>
              <w:spacing w:before="0" w:after="0" w:line="480" w:lineRule="exact"/>
              <w:ind w:firstLine="480"/>
              <w:jc w:val="both"/>
              <w:rPr>
                <w:rFonts w:ascii="楷体" w:eastAsia="楷体" w:hAnsi="楷体"/>
                <w:b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z w:val="24"/>
                <w:szCs w:val="24"/>
              </w:rPr>
              <w:t>4.</w:t>
            </w:r>
            <w:r>
              <w:rPr>
                <w:rFonts w:ascii="楷体" w:eastAsia="楷体" w:hAnsi="楷体" w:hint="eastAsia"/>
                <w:b w:val="0"/>
                <w:sz w:val="24"/>
                <w:szCs w:val="24"/>
              </w:rPr>
              <w:t xml:space="preserve">祝亚森：基于价值网络视角的新创企业商业模式创新研究——以“one-one”独家自制女装为例    </w:t>
            </w:r>
          </w:p>
          <w:p w:rsidR="007A25B0" w:rsidRDefault="007A25B0" w:rsidP="00234F11">
            <w:pPr>
              <w:pStyle w:val="1"/>
              <w:tabs>
                <w:tab w:val="right" w:leader="dot" w:pos="8302"/>
              </w:tabs>
              <w:spacing w:before="0" w:after="0" w:line="480" w:lineRule="exact"/>
              <w:ind w:firstLine="480"/>
              <w:jc w:val="both"/>
              <w:rPr>
                <w:rFonts w:ascii="楷体" w:eastAsia="楷体" w:hAnsi="楷体"/>
                <w:b w:val="0"/>
                <w:bCs w:val="0"/>
                <w:caps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 w:val="0"/>
                <w:sz w:val="24"/>
                <w:szCs w:val="24"/>
              </w:rPr>
              <w:t>5.张月琪、汪丽娟：巨沙为何难以成塔——以微影创意为例</w:t>
            </w:r>
          </w:p>
          <w:p w:rsidR="007A25B0" w:rsidRDefault="007A25B0" w:rsidP="00234F11">
            <w:pPr>
              <w:pStyle w:val="1"/>
              <w:tabs>
                <w:tab w:val="right" w:leader="dot" w:pos="8302"/>
              </w:tabs>
              <w:spacing w:before="0" w:after="0" w:line="480" w:lineRule="exact"/>
              <w:ind w:firstLine="480"/>
              <w:jc w:val="both"/>
              <w:rPr>
                <w:rFonts w:ascii="楷体" w:eastAsia="楷体" w:hAnsi="楷体"/>
                <w:b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 w:val="0"/>
                <w:sz w:val="24"/>
                <w:szCs w:val="24"/>
              </w:rPr>
              <w:t>6.</w:t>
            </w:r>
            <w:r>
              <w:rPr>
                <w:rFonts w:ascii="楷体" w:eastAsia="楷体" w:hAnsi="楷体" w:hint="eastAsia"/>
                <w:b w:val="0"/>
                <w:sz w:val="24"/>
                <w:szCs w:val="24"/>
              </w:rPr>
              <w:t>徐梅：新创企业组织影响因素、商业模式构成研究——以Seer数据分析工作室为例</w:t>
            </w:r>
          </w:p>
          <w:p w:rsidR="007A25B0" w:rsidRDefault="007A25B0" w:rsidP="00C82D97">
            <w:pPr>
              <w:spacing w:line="480" w:lineRule="exact"/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lastRenderedPageBreak/>
              <w:t xml:space="preserve">    7.韩远翔：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大学生创业者身份建构——一个叙事研究</w:t>
            </w:r>
          </w:p>
        </w:tc>
        <w:tc>
          <w:tcPr>
            <w:tcW w:w="1559" w:type="dxa"/>
            <w:vAlign w:val="center"/>
          </w:tcPr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lastRenderedPageBreak/>
              <w:t>东校</w:t>
            </w:r>
          </w:p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图书馆</w:t>
            </w:r>
          </w:p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多功能厅</w:t>
            </w:r>
          </w:p>
          <w:p w:rsidR="007A25B0" w:rsidRDefault="007A25B0" w:rsidP="00234F11">
            <w:pPr>
              <w:jc w:val="center"/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（三楼）</w:t>
            </w:r>
          </w:p>
        </w:tc>
      </w:tr>
      <w:tr w:rsidR="007A25B0" w:rsidTr="00C82D97">
        <w:trPr>
          <w:trHeight w:val="2326"/>
          <w:jc w:val="center"/>
        </w:trPr>
        <w:tc>
          <w:tcPr>
            <w:tcW w:w="1005" w:type="dxa"/>
            <w:vMerge/>
          </w:tcPr>
          <w:p w:rsidR="007A25B0" w:rsidRDefault="007A25B0" w:rsidP="00234F11">
            <w:p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Cs w:val="21"/>
              </w:rPr>
            </w:pPr>
            <w:r>
              <w:rPr>
                <w:rFonts w:ascii="楷体_GB2312" w:eastAsia="楷体_GB2312" w:cs="宋体" w:hint="eastAsia"/>
                <w:color w:val="000000"/>
                <w:szCs w:val="21"/>
              </w:rPr>
              <w:t>14:00-16:00</w:t>
            </w:r>
          </w:p>
        </w:tc>
        <w:tc>
          <w:tcPr>
            <w:tcW w:w="4375" w:type="dxa"/>
          </w:tcPr>
          <w:p w:rsidR="007A25B0" w:rsidRDefault="007A25B0" w:rsidP="00234F11">
            <w:p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b/>
                <w:bCs/>
                <w:color w:val="000000"/>
                <w:sz w:val="24"/>
                <w:szCs w:val="24"/>
              </w:rPr>
              <w:t>第三组</w:t>
            </w:r>
          </w:p>
          <w:p w:rsidR="007A25B0" w:rsidRPr="00075BD3" w:rsidRDefault="007A25B0" w:rsidP="00234F11">
            <w:pPr>
              <w:spacing w:line="400" w:lineRule="exact"/>
              <w:rPr>
                <w:rFonts w:ascii="楷体" w:eastAsia="楷体" w:hAnsi="楷体" w:cs="楷体"/>
                <w:sz w:val="24"/>
                <w:szCs w:val="24"/>
              </w:rPr>
            </w:pPr>
            <w:r w:rsidRPr="00075BD3">
              <w:rPr>
                <w:rFonts w:ascii="楷体" w:eastAsia="楷体" w:hAnsi="楷体" w:cs="楷体" w:hint="eastAsia"/>
                <w:sz w:val="24"/>
                <w:szCs w:val="24"/>
              </w:rPr>
              <w:t>召集人：华斌（安徽财经大学创新创业与企业成长研究中心博士）</w:t>
            </w:r>
          </w:p>
          <w:p w:rsidR="007A25B0" w:rsidRPr="00075BD3" w:rsidRDefault="007A25B0" w:rsidP="00234F11">
            <w:pPr>
              <w:spacing w:line="400" w:lineRule="exact"/>
              <w:rPr>
                <w:rFonts w:ascii="楷体" w:eastAsia="楷体" w:hAnsi="楷体" w:cs="楷体"/>
                <w:sz w:val="24"/>
                <w:szCs w:val="24"/>
              </w:rPr>
            </w:pPr>
            <w:r w:rsidRPr="00075BD3">
              <w:rPr>
                <w:rFonts w:ascii="楷体" w:eastAsia="楷体" w:hAnsi="楷体" w:cs="楷体" w:hint="eastAsia"/>
                <w:sz w:val="24"/>
                <w:szCs w:val="24"/>
              </w:rPr>
              <w:t>专家成员：杨俊教授 、汤汇道教授、王晶晶教授</w:t>
            </w:r>
          </w:p>
          <w:p w:rsidR="007A25B0" w:rsidRDefault="007A25B0" w:rsidP="00234F11">
            <w:p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b/>
                <w:bCs/>
                <w:color w:val="000000"/>
                <w:sz w:val="24"/>
                <w:szCs w:val="24"/>
              </w:rPr>
              <w:t>案例报告人及题目</w:t>
            </w: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：</w:t>
            </w:r>
          </w:p>
          <w:p w:rsidR="007A25B0" w:rsidRDefault="007A25B0" w:rsidP="00234F11">
            <w:pPr>
              <w:spacing w:line="480" w:lineRule="exact"/>
              <w:ind w:firstLine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sz w:val="24"/>
                <w:szCs w:val="24"/>
              </w:rPr>
              <w:t>1.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朱念婷：大学生创业迈步何其艰：基于汇品商贸的案例研究</w:t>
            </w:r>
          </w:p>
          <w:p w:rsidR="007A25B0" w:rsidRDefault="007A25B0" w:rsidP="00234F11">
            <w:pPr>
              <w:spacing w:line="480" w:lineRule="exact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 xml:space="preserve">    2.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金志：基于创业网络理论对大学生创业中动态演化过程的研究——以滁州爱尚创意文化传媒为例</w:t>
            </w:r>
          </w:p>
          <w:p w:rsidR="007A25B0" w:rsidRDefault="007A25B0" w:rsidP="001716EF">
            <w:pPr>
              <w:spacing w:line="480" w:lineRule="exact"/>
              <w:ind w:firstLineChars="200" w:firstLine="480"/>
              <w:jc w:val="left"/>
              <w:rPr>
                <w:rFonts w:ascii="楷体" w:eastAsia="楷体" w:hAnsi="楷体"/>
                <w:color w:val="FF0000"/>
                <w:sz w:val="24"/>
                <w:szCs w:val="24"/>
              </w:rPr>
            </w:pPr>
            <w:r w:rsidRPr="001716EF">
              <w:rPr>
                <w:rFonts w:ascii="楷体" w:eastAsia="楷体" w:hAnsi="楷体" w:hint="eastAsia"/>
                <w:sz w:val="24"/>
                <w:szCs w:val="24"/>
              </w:rPr>
              <w:t>3.张宇、黄云、武丽：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大学生创业者创业学习动态过程——基于曲直空间广告设计馆的案例研究</w:t>
            </w:r>
          </w:p>
          <w:p w:rsidR="007A25B0" w:rsidRDefault="007A25B0" w:rsidP="00234F11">
            <w:pPr>
              <w:pStyle w:val="1"/>
              <w:tabs>
                <w:tab w:val="right" w:leader="dot" w:pos="8302"/>
              </w:tabs>
              <w:spacing w:before="0" w:after="0" w:line="480" w:lineRule="exact"/>
              <w:ind w:firstLine="480"/>
              <w:jc w:val="both"/>
              <w:rPr>
                <w:rFonts w:ascii="楷体" w:eastAsia="楷体" w:hAnsi="楷体"/>
                <w:b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 w:val="0"/>
                <w:sz w:val="24"/>
                <w:szCs w:val="24"/>
              </w:rPr>
              <w:t>4.</w:t>
            </w:r>
            <w:r>
              <w:rPr>
                <w:rFonts w:ascii="楷体" w:eastAsia="楷体" w:hAnsi="楷体" w:hint="eastAsia"/>
                <w:b w:val="0"/>
                <w:sz w:val="24"/>
                <w:szCs w:val="24"/>
              </w:rPr>
              <w:t>闵静静：大学生自主创业的“土壤”研究</w:t>
            </w:r>
          </w:p>
          <w:p w:rsidR="007A25B0" w:rsidRDefault="007A25B0" w:rsidP="00234F11">
            <w:pPr>
              <w:pStyle w:val="1"/>
              <w:tabs>
                <w:tab w:val="right" w:leader="dot" w:pos="8302"/>
              </w:tabs>
              <w:spacing w:before="0" w:after="0" w:line="480" w:lineRule="exact"/>
              <w:ind w:firstLine="480"/>
              <w:jc w:val="both"/>
              <w:rPr>
                <w:rFonts w:ascii="楷体" w:eastAsia="楷体" w:hAnsi="楷体" w:cs="楷体"/>
                <w:b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 w:val="0"/>
                <w:sz w:val="24"/>
                <w:szCs w:val="24"/>
              </w:rPr>
              <w:t>5.郝红美：新媒体下大学生创业商业模式创新的探索性研究——以禹茂信息科技公司为例</w:t>
            </w:r>
            <w:r>
              <w:rPr>
                <w:rFonts w:ascii="楷体" w:eastAsia="楷体" w:hAnsi="楷体" w:cs="楷体" w:hint="eastAsia"/>
                <w:b w:val="0"/>
                <w:sz w:val="24"/>
                <w:szCs w:val="24"/>
              </w:rPr>
              <w:t xml:space="preserve">                     </w:t>
            </w:r>
          </w:p>
          <w:p w:rsidR="007A25B0" w:rsidRDefault="007A25B0" w:rsidP="00234F11">
            <w:pPr>
              <w:pStyle w:val="1"/>
              <w:tabs>
                <w:tab w:val="right" w:leader="dot" w:pos="8302"/>
              </w:tabs>
              <w:spacing w:before="0" w:after="0" w:line="480" w:lineRule="exact"/>
              <w:ind w:firstLine="480"/>
              <w:jc w:val="both"/>
              <w:rPr>
                <w:rFonts w:ascii="楷体" w:eastAsia="楷体" w:hAnsi="楷体"/>
                <w:b w:val="0"/>
                <w:bCs w:val="0"/>
                <w:caps w:val="0"/>
                <w:color w:val="3366FF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 w:val="0"/>
                <w:sz w:val="24"/>
                <w:szCs w:val="24"/>
              </w:rPr>
              <w:t>6.朱春花：</w:t>
            </w:r>
            <w:r>
              <w:rPr>
                <w:rFonts w:ascii="楷体" w:eastAsia="楷体" w:hAnsi="楷体" w:hint="eastAsia"/>
                <w:b w:val="0"/>
                <w:sz w:val="24"/>
                <w:szCs w:val="24"/>
              </w:rPr>
              <w:t>在校大学生创业学习、创业机会的识别与开发研究—以“别具一格”公益寄卖租赁平台为例</w:t>
            </w:r>
          </w:p>
          <w:p w:rsidR="007A25B0" w:rsidRDefault="007A25B0" w:rsidP="00234F11"/>
        </w:tc>
        <w:tc>
          <w:tcPr>
            <w:tcW w:w="1559" w:type="dxa"/>
            <w:vAlign w:val="center"/>
          </w:tcPr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东校</w:t>
            </w:r>
          </w:p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图书馆</w:t>
            </w:r>
          </w:p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会议厅</w:t>
            </w:r>
          </w:p>
          <w:p w:rsidR="007A25B0" w:rsidRDefault="007A25B0" w:rsidP="00234F11">
            <w:pPr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（七楼）</w:t>
            </w:r>
          </w:p>
        </w:tc>
      </w:tr>
      <w:tr w:rsidR="007A25B0" w:rsidTr="00C82D97">
        <w:trPr>
          <w:trHeight w:val="1300"/>
          <w:jc w:val="center"/>
        </w:trPr>
        <w:tc>
          <w:tcPr>
            <w:tcW w:w="1005" w:type="dxa"/>
            <w:vMerge/>
          </w:tcPr>
          <w:p w:rsidR="007A25B0" w:rsidRDefault="007A25B0" w:rsidP="00234F11">
            <w:p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Cs w:val="21"/>
              </w:rPr>
            </w:pPr>
            <w:r>
              <w:rPr>
                <w:rFonts w:ascii="楷体_GB2312" w:eastAsia="楷体_GB2312" w:cs="宋体" w:hint="eastAsia"/>
                <w:color w:val="000000"/>
                <w:szCs w:val="21"/>
              </w:rPr>
              <w:t>14:00-16:00</w:t>
            </w:r>
          </w:p>
        </w:tc>
        <w:tc>
          <w:tcPr>
            <w:tcW w:w="4375" w:type="dxa"/>
            <w:vAlign w:val="center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b/>
                <w:bCs/>
                <w:color w:val="000000"/>
                <w:sz w:val="24"/>
                <w:szCs w:val="24"/>
              </w:rPr>
              <w:t>创新创业教育圆桌论坛</w:t>
            </w:r>
          </w:p>
          <w:p w:rsidR="007A25B0" w:rsidRPr="00075BD3" w:rsidRDefault="007A25B0" w:rsidP="00234F11">
            <w:pPr>
              <w:spacing w:line="400" w:lineRule="exact"/>
              <w:rPr>
                <w:rFonts w:ascii="楷体" w:eastAsia="楷体" w:hAnsi="楷体"/>
                <w:bCs/>
                <w:caps/>
                <w:sz w:val="24"/>
                <w:szCs w:val="24"/>
              </w:rPr>
            </w:pPr>
            <w:r w:rsidRPr="00075BD3">
              <w:rPr>
                <w:rFonts w:ascii="楷体" w:eastAsia="楷体" w:hAnsi="楷体" w:hint="eastAsia"/>
                <w:bCs/>
                <w:caps/>
                <w:sz w:val="24"/>
                <w:szCs w:val="24"/>
              </w:rPr>
              <w:t>专家成员：</w:t>
            </w:r>
          </w:p>
          <w:p w:rsidR="007A25B0" w:rsidRPr="00075BD3" w:rsidRDefault="007A25B0" w:rsidP="00234F11">
            <w:pPr>
              <w:spacing w:line="400" w:lineRule="exact"/>
              <w:rPr>
                <w:rFonts w:ascii="楷体" w:eastAsia="楷体" w:hAnsi="楷体"/>
                <w:bCs/>
                <w:caps/>
                <w:sz w:val="24"/>
                <w:szCs w:val="24"/>
              </w:rPr>
            </w:pPr>
            <w:r w:rsidRPr="00075BD3">
              <w:rPr>
                <w:rFonts w:ascii="楷体" w:eastAsia="楷体" w:hAnsi="楷体" w:hint="eastAsia"/>
                <w:bCs/>
                <w:caps/>
                <w:sz w:val="24"/>
                <w:szCs w:val="24"/>
              </w:rPr>
              <w:t>陈寒松教授（山东财经</w:t>
            </w:r>
            <w:bookmarkStart w:id="7" w:name="_GoBack"/>
            <w:bookmarkEnd w:id="7"/>
            <w:r w:rsidRPr="00075BD3">
              <w:rPr>
                <w:rFonts w:ascii="楷体" w:eastAsia="楷体" w:hAnsi="楷体" w:hint="eastAsia"/>
                <w:bCs/>
                <w:caps/>
                <w:sz w:val="24"/>
                <w:szCs w:val="24"/>
              </w:rPr>
              <w:t>大学工商管理学院副院长）</w:t>
            </w:r>
          </w:p>
          <w:p w:rsidR="007A25B0" w:rsidRDefault="007A25B0" w:rsidP="00652D46">
            <w:pPr>
              <w:spacing w:line="400" w:lineRule="exact"/>
              <w:rPr>
                <w:rFonts w:ascii="楷体_GB2312" w:eastAsia="楷体_GB2312" w:cs="宋体"/>
                <w:b/>
                <w:bCs/>
                <w:color w:val="000000"/>
                <w:sz w:val="24"/>
                <w:szCs w:val="24"/>
              </w:rPr>
            </w:pPr>
            <w:r w:rsidRPr="00075BD3">
              <w:rPr>
                <w:rFonts w:ascii="楷体" w:eastAsia="楷体" w:hAnsi="楷体" w:hint="eastAsia"/>
                <w:bCs/>
                <w:caps/>
                <w:sz w:val="24"/>
                <w:szCs w:val="24"/>
              </w:rPr>
              <w:t>省内高校专家教授</w:t>
            </w:r>
          </w:p>
        </w:tc>
        <w:tc>
          <w:tcPr>
            <w:tcW w:w="1559" w:type="dxa"/>
            <w:vAlign w:val="center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东校区1号</w:t>
            </w:r>
          </w:p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行政楼</w:t>
            </w:r>
          </w:p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视频</w:t>
            </w:r>
          </w:p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会议室</w:t>
            </w:r>
          </w:p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（三楼）</w:t>
            </w:r>
          </w:p>
        </w:tc>
      </w:tr>
      <w:tr w:rsidR="007A25B0" w:rsidTr="00C82D97">
        <w:trPr>
          <w:jc w:val="center"/>
        </w:trPr>
        <w:tc>
          <w:tcPr>
            <w:tcW w:w="1005" w:type="dxa"/>
            <w:vMerge/>
          </w:tcPr>
          <w:p w:rsidR="007A25B0" w:rsidRDefault="007A25B0" w:rsidP="00234F11">
            <w:p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Cs w:val="21"/>
              </w:rPr>
            </w:pPr>
            <w:r>
              <w:rPr>
                <w:rFonts w:ascii="楷体_GB2312" w:eastAsia="楷体_GB2312" w:cs="宋体" w:hint="eastAsia"/>
                <w:color w:val="000000"/>
                <w:szCs w:val="21"/>
              </w:rPr>
              <w:t>16:15-17:30</w:t>
            </w:r>
          </w:p>
        </w:tc>
        <w:tc>
          <w:tcPr>
            <w:tcW w:w="4375" w:type="dxa"/>
            <w:vAlign w:val="center"/>
          </w:tcPr>
          <w:p w:rsidR="00D0068C" w:rsidRDefault="007A25B0" w:rsidP="00D0068C">
            <w:pPr>
              <w:spacing w:line="400" w:lineRule="exact"/>
              <w:jc w:val="center"/>
              <w:rPr>
                <w:rFonts w:ascii="楷体_GB2312" w:eastAsia="楷体_GB2312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b/>
                <w:bCs/>
                <w:color w:val="000000"/>
                <w:sz w:val="24"/>
                <w:szCs w:val="24"/>
              </w:rPr>
              <w:t>闭幕式</w:t>
            </w:r>
          </w:p>
          <w:p w:rsidR="008959A1" w:rsidRPr="00D0068C" w:rsidRDefault="007A25B0" w:rsidP="00D0068C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1.</w:t>
            </w:r>
            <w:r w:rsidR="00D0068C"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 xml:space="preserve"> 浙江工商大学项国鹏教授主题报告：</w:t>
            </w:r>
            <w:r w:rsidR="00D0068C">
              <w:rPr>
                <w:rFonts w:ascii="楷体" w:eastAsia="楷体" w:hAnsi="楷体" w:cs="楷体" w:hint="eastAsia"/>
                <w:color w:val="000000"/>
                <w:sz w:val="24"/>
                <w:szCs w:val="24"/>
              </w:rPr>
              <w:t>互联网背景下的创业生态系统构建</w:t>
            </w:r>
          </w:p>
          <w:p w:rsidR="007A25B0" w:rsidRDefault="008959A1" w:rsidP="00234F11">
            <w:p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2</w:t>
            </w:r>
            <w:r w:rsidR="00D503D4"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.</w:t>
            </w:r>
            <w:r w:rsidR="007A25B0"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学科特区秘书长李宏贵副教授宣读案例论文获奖名单</w:t>
            </w:r>
          </w:p>
          <w:p w:rsidR="007A25B0" w:rsidRDefault="008959A1" w:rsidP="00234F11">
            <w:p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3</w:t>
            </w:r>
            <w:r w:rsidR="007A25B0"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.表彰优秀案例论文奖</w:t>
            </w:r>
          </w:p>
          <w:p w:rsidR="007A25B0" w:rsidRDefault="008959A1" w:rsidP="00234F11">
            <w:pPr>
              <w:spacing w:line="400" w:lineRule="exact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4</w:t>
            </w:r>
            <w:r w:rsidR="007A25B0"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.陈忠卫教授作会议总结</w:t>
            </w:r>
          </w:p>
        </w:tc>
        <w:tc>
          <w:tcPr>
            <w:tcW w:w="1559" w:type="dxa"/>
            <w:vAlign w:val="center"/>
          </w:tcPr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东校</w:t>
            </w:r>
          </w:p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图书馆</w:t>
            </w:r>
          </w:p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学术</w:t>
            </w:r>
          </w:p>
          <w:p w:rsidR="007A25B0" w:rsidRDefault="007A25B0" w:rsidP="00234F11">
            <w:pPr>
              <w:spacing w:line="400" w:lineRule="exact"/>
              <w:ind w:leftChars="-31" w:rightChars="-38" w:right="-80" w:hangingChars="27" w:hanging="65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报告厅</w:t>
            </w:r>
          </w:p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（一楼）</w:t>
            </w:r>
          </w:p>
        </w:tc>
      </w:tr>
      <w:tr w:rsidR="007A25B0" w:rsidTr="00C82D97">
        <w:trPr>
          <w:jc w:val="center"/>
        </w:trPr>
        <w:tc>
          <w:tcPr>
            <w:tcW w:w="1005" w:type="dxa"/>
            <w:vAlign w:val="center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12月</w:t>
            </w:r>
          </w:p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18日</w:t>
            </w:r>
          </w:p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Cs w:val="21"/>
              </w:rPr>
            </w:pPr>
            <w:r>
              <w:rPr>
                <w:rFonts w:ascii="楷体_GB2312" w:eastAsia="楷体_GB2312" w:cs="宋体" w:hint="eastAsia"/>
                <w:color w:val="000000"/>
                <w:szCs w:val="21"/>
              </w:rPr>
              <w:t>（周日）</w:t>
            </w:r>
          </w:p>
        </w:tc>
        <w:tc>
          <w:tcPr>
            <w:tcW w:w="1440" w:type="dxa"/>
            <w:vAlign w:val="center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color w:val="000000"/>
                <w:sz w:val="24"/>
                <w:szCs w:val="24"/>
              </w:rPr>
              <w:t>上午</w:t>
            </w:r>
          </w:p>
        </w:tc>
        <w:tc>
          <w:tcPr>
            <w:tcW w:w="4375" w:type="dxa"/>
            <w:vAlign w:val="center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b/>
                <w:bCs/>
                <w:color w:val="000000"/>
                <w:sz w:val="24"/>
                <w:szCs w:val="24"/>
              </w:rPr>
              <w:t>专家离会</w:t>
            </w:r>
          </w:p>
        </w:tc>
        <w:tc>
          <w:tcPr>
            <w:tcW w:w="1559" w:type="dxa"/>
            <w:vAlign w:val="center"/>
          </w:tcPr>
          <w:p w:rsidR="007A25B0" w:rsidRDefault="007A25B0" w:rsidP="00234F11">
            <w:pPr>
              <w:spacing w:line="400" w:lineRule="exact"/>
              <w:jc w:val="center"/>
              <w:rPr>
                <w:rFonts w:ascii="楷体_GB2312" w:eastAsia="楷体_GB2312" w:cs="宋体"/>
                <w:color w:val="000000"/>
                <w:sz w:val="24"/>
                <w:szCs w:val="24"/>
              </w:rPr>
            </w:pPr>
          </w:p>
        </w:tc>
      </w:tr>
    </w:tbl>
    <w:p w:rsidR="00530C5F" w:rsidRDefault="00530C5F" w:rsidP="00652D46">
      <w:pPr>
        <w:outlineLvl w:val="0"/>
      </w:pPr>
    </w:p>
    <w:sectPr w:rsidR="00530C5F" w:rsidSect="00D749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D6A" w:rsidRDefault="00791D6A" w:rsidP="00143362">
      <w:r>
        <w:separator/>
      </w:r>
    </w:p>
  </w:endnote>
  <w:endnote w:type="continuationSeparator" w:id="0">
    <w:p w:rsidR="00791D6A" w:rsidRDefault="00791D6A" w:rsidP="00143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D6A" w:rsidRDefault="00791D6A" w:rsidP="00143362">
      <w:r>
        <w:separator/>
      </w:r>
    </w:p>
  </w:footnote>
  <w:footnote w:type="continuationSeparator" w:id="0">
    <w:p w:rsidR="00791D6A" w:rsidRDefault="00791D6A" w:rsidP="00143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D33A2"/>
    <w:multiLevelType w:val="singleLevel"/>
    <w:tmpl w:val="560D33A2"/>
    <w:lvl w:ilvl="0">
      <w:start w:val="1"/>
      <w:numFmt w:val="decimal"/>
      <w:suff w:val="nothing"/>
      <w:lvlText w:val="%1."/>
      <w:lvlJc w:val="left"/>
    </w:lvl>
  </w:abstractNum>
  <w:abstractNum w:abstractNumId="1">
    <w:nsid w:val="561EE8A1"/>
    <w:multiLevelType w:val="singleLevel"/>
    <w:tmpl w:val="561EE8A1"/>
    <w:lvl w:ilvl="0">
      <w:start w:val="1"/>
      <w:numFmt w:val="decimal"/>
      <w:suff w:val="nothing"/>
      <w:lvlText w:val="%1."/>
      <w:lvlJc w:val="left"/>
    </w:lvl>
  </w:abstractNum>
  <w:abstractNum w:abstractNumId="2">
    <w:nsid w:val="584E99AF"/>
    <w:multiLevelType w:val="singleLevel"/>
    <w:tmpl w:val="584E99AF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366B"/>
    <w:rsid w:val="0003205E"/>
    <w:rsid w:val="00075BD3"/>
    <w:rsid w:val="00143362"/>
    <w:rsid w:val="001716EF"/>
    <w:rsid w:val="0020731B"/>
    <w:rsid w:val="002A7FAD"/>
    <w:rsid w:val="002C0EDF"/>
    <w:rsid w:val="002C2600"/>
    <w:rsid w:val="0038204E"/>
    <w:rsid w:val="003B2E72"/>
    <w:rsid w:val="003B6A87"/>
    <w:rsid w:val="00530C5F"/>
    <w:rsid w:val="00533553"/>
    <w:rsid w:val="00590750"/>
    <w:rsid w:val="00652D46"/>
    <w:rsid w:val="006F3D06"/>
    <w:rsid w:val="007041EA"/>
    <w:rsid w:val="00791D6A"/>
    <w:rsid w:val="007A25B0"/>
    <w:rsid w:val="0083366B"/>
    <w:rsid w:val="008877FA"/>
    <w:rsid w:val="00891676"/>
    <w:rsid w:val="008959A1"/>
    <w:rsid w:val="0097549D"/>
    <w:rsid w:val="00B72C8A"/>
    <w:rsid w:val="00B873C7"/>
    <w:rsid w:val="00C030CC"/>
    <w:rsid w:val="00C82D97"/>
    <w:rsid w:val="00D0068C"/>
    <w:rsid w:val="00D503D4"/>
    <w:rsid w:val="00D749A4"/>
    <w:rsid w:val="00DC35DF"/>
    <w:rsid w:val="00E910D0"/>
    <w:rsid w:val="00F2664E"/>
    <w:rsid w:val="00F50958"/>
    <w:rsid w:val="00F7324F"/>
    <w:rsid w:val="00F86A2B"/>
    <w:rsid w:val="00FA0FF1"/>
    <w:rsid w:val="00FA3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36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33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33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33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3362"/>
    <w:rPr>
      <w:sz w:val="18"/>
      <w:szCs w:val="18"/>
    </w:rPr>
  </w:style>
  <w:style w:type="character" w:styleId="a5">
    <w:name w:val="Strong"/>
    <w:uiPriority w:val="22"/>
    <w:qFormat/>
    <w:rsid w:val="00143362"/>
    <w:rPr>
      <w:b/>
      <w:bCs/>
    </w:rPr>
  </w:style>
  <w:style w:type="character" w:styleId="a6">
    <w:name w:val="Hyperlink"/>
    <w:basedOn w:val="a0"/>
    <w:rsid w:val="00143362"/>
    <w:rPr>
      <w:color w:val="0000FF"/>
      <w:u w:val="single"/>
    </w:rPr>
  </w:style>
  <w:style w:type="paragraph" w:styleId="1">
    <w:name w:val="toc 1"/>
    <w:next w:val="a"/>
    <w:unhideWhenUsed/>
    <w:rsid w:val="00143362"/>
    <w:pPr>
      <w:widowControl w:val="0"/>
      <w:spacing w:before="120" w:after="120"/>
    </w:pPr>
    <w:rPr>
      <w:rFonts w:ascii="Times New Roman" w:eastAsia="宋体" w:hAnsi="Times New Roman" w:cs="Times New Roman"/>
      <w:b/>
      <w:bCs/>
      <w:caps/>
      <w:sz w:val="20"/>
      <w:szCs w:val="20"/>
    </w:rPr>
  </w:style>
  <w:style w:type="character" w:styleId="a7">
    <w:name w:val="FollowedHyperlink"/>
    <w:basedOn w:val="a0"/>
    <w:uiPriority w:val="99"/>
    <w:semiHidden/>
    <w:unhideWhenUsed/>
    <w:rsid w:val="00C82D9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36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33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33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33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3362"/>
    <w:rPr>
      <w:sz w:val="18"/>
      <w:szCs w:val="18"/>
    </w:rPr>
  </w:style>
  <w:style w:type="character" w:styleId="a5">
    <w:name w:val="Strong"/>
    <w:uiPriority w:val="22"/>
    <w:qFormat/>
    <w:rsid w:val="00143362"/>
    <w:rPr>
      <w:b/>
      <w:bCs/>
    </w:rPr>
  </w:style>
  <w:style w:type="character" w:styleId="a6">
    <w:name w:val="Hyperlink"/>
    <w:basedOn w:val="a0"/>
    <w:rsid w:val="00143362"/>
    <w:rPr>
      <w:color w:val="0000FF"/>
      <w:u w:val="single"/>
    </w:rPr>
  </w:style>
  <w:style w:type="paragraph" w:styleId="1">
    <w:name w:val="toc 1"/>
    <w:next w:val="a"/>
    <w:unhideWhenUsed/>
    <w:rsid w:val="00143362"/>
    <w:pPr>
      <w:widowControl w:val="0"/>
      <w:spacing w:before="120" w:after="120"/>
    </w:pPr>
    <w:rPr>
      <w:rFonts w:ascii="Times New Roman" w:eastAsia="宋体" w:hAnsi="Times New Roman" w:cs="Times New Roman"/>
      <w:b/>
      <w:bCs/>
      <w: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actw</dc:creator>
  <cp:keywords/>
  <dc:description/>
  <cp:lastModifiedBy>actw</cp:lastModifiedBy>
  <cp:revision>79</cp:revision>
  <dcterms:created xsi:type="dcterms:W3CDTF">2016-12-12T08:41:00Z</dcterms:created>
  <dcterms:modified xsi:type="dcterms:W3CDTF">2016-12-13T01:30:00Z</dcterms:modified>
</cp:coreProperties>
</file>