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32E6" w:rsidRPr="004B32E6" w:rsidRDefault="004B32E6" w:rsidP="004B32E6">
      <w:pPr>
        <w:widowControl/>
        <w:spacing w:line="360" w:lineRule="atLeast"/>
        <w:jc w:val="center"/>
        <w:rPr>
          <w:rFonts w:ascii="微软雅黑" w:eastAsia="微软雅黑" w:hAnsi="微软雅黑" w:cs="宋体"/>
          <w:b/>
          <w:bCs/>
          <w:color w:val="333333"/>
          <w:kern w:val="0"/>
          <w:sz w:val="30"/>
          <w:szCs w:val="30"/>
        </w:rPr>
      </w:pPr>
      <w:r w:rsidRPr="004B32E6">
        <w:rPr>
          <w:rFonts w:ascii="微软雅黑" w:eastAsia="微软雅黑" w:hAnsi="微软雅黑" w:cs="宋体" w:hint="eastAsia"/>
          <w:b/>
          <w:bCs/>
          <w:color w:val="333333"/>
          <w:kern w:val="0"/>
          <w:sz w:val="30"/>
          <w:szCs w:val="30"/>
        </w:rPr>
        <w:t xml:space="preserve">安徽财经大学2020年硕士研究生招生简章 </w:t>
      </w:r>
    </w:p>
    <w:p w:rsidR="004B32E6" w:rsidRPr="004B32E6" w:rsidRDefault="004B32E6" w:rsidP="004B32E6">
      <w:pPr>
        <w:widowControl/>
        <w:shd w:val="clear" w:color="auto" w:fill="FFFFFF"/>
        <w:spacing w:line="525" w:lineRule="atLeast"/>
        <w:jc w:val="center"/>
        <w:rPr>
          <w:rFonts w:ascii="宋体" w:eastAsia="宋体" w:hAnsi="宋体" w:cs="宋体" w:hint="eastAsia"/>
          <w:color w:val="666666"/>
          <w:kern w:val="0"/>
          <w:sz w:val="18"/>
          <w:szCs w:val="18"/>
        </w:rPr>
      </w:pPr>
      <w:r w:rsidRPr="004B32E6">
        <w:rPr>
          <w:rFonts w:ascii="宋体" w:eastAsia="宋体" w:hAnsi="宋体" w:cs="宋体"/>
          <w:color w:val="666666"/>
          <w:kern w:val="0"/>
          <w:sz w:val="18"/>
          <w:szCs w:val="18"/>
        </w:rPr>
        <w:t xml:space="preserve">发布时间： 2019-09-06 浏览次数： 86214 作者： </w:t>
      </w:r>
    </w:p>
    <w:p w:rsidR="004B32E6" w:rsidRPr="004B32E6" w:rsidRDefault="004B32E6" w:rsidP="004B32E6">
      <w:pPr>
        <w:widowControl/>
        <w:spacing w:line="375" w:lineRule="exact"/>
        <w:ind w:firstLine="420"/>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我校2020年拟招收攻读硕士学位研究生971名（含“退役大学生士兵”专项计划10人）。其中：学术学位研究生341人，专业学位全日制培养研究生465人，专业学位非全日制培养研究生165人。录取时以教育部下达的招生计划数为准。</w:t>
      </w:r>
    </w:p>
    <w:p w:rsidR="004B32E6" w:rsidRPr="004B32E6" w:rsidRDefault="004B32E6" w:rsidP="004B32E6">
      <w:pPr>
        <w:widowControl/>
        <w:spacing w:line="375" w:lineRule="exact"/>
        <w:ind w:firstLine="480"/>
        <w:jc w:val="left"/>
        <w:rPr>
          <w:rFonts w:ascii="宋体" w:eastAsia="宋体" w:hAnsi="宋体" w:cs="宋体"/>
          <w:color w:val="333333"/>
          <w:kern w:val="0"/>
          <w:szCs w:val="21"/>
        </w:rPr>
      </w:pPr>
      <w:r w:rsidRPr="004B32E6">
        <w:rPr>
          <w:rFonts w:ascii="宋体" w:eastAsia="宋体" w:hAnsi="宋体" w:cs="宋体" w:hint="eastAsia"/>
          <w:b/>
          <w:bCs/>
          <w:color w:val="333333"/>
          <w:kern w:val="0"/>
          <w:szCs w:val="21"/>
        </w:rPr>
        <w:t>一、报考条件</w:t>
      </w:r>
    </w:p>
    <w:p w:rsidR="004B32E6" w:rsidRPr="004B32E6" w:rsidRDefault="004B32E6" w:rsidP="004B32E6">
      <w:pPr>
        <w:widowControl/>
        <w:spacing w:line="375" w:lineRule="exact"/>
        <w:ind w:firstLine="480"/>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第一条报名参加研究生招生全国统一考试的人员，须符合下列条件：</w:t>
      </w:r>
    </w:p>
    <w:p w:rsidR="004B32E6" w:rsidRPr="004B32E6" w:rsidRDefault="004B32E6" w:rsidP="004B32E6">
      <w:pPr>
        <w:widowControl/>
        <w:spacing w:line="375" w:lineRule="exact"/>
        <w:ind w:firstLine="480"/>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（一）中华人民共和国公民。</w:t>
      </w:r>
    </w:p>
    <w:p w:rsidR="004B32E6" w:rsidRPr="004B32E6" w:rsidRDefault="004B32E6" w:rsidP="004B32E6">
      <w:pPr>
        <w:widowControl/>
        <w:spacing w:line="375" w:lineRule="exact"/>
        <w:ind w:firstLineChars="200" w:firstLine="420"/>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（二）拥护中国共产党的领导，品德良好，遵纪守法。</w:t>
      </w:r>
    </w:p>
    <w:p w:rsidR="004B32E6" w:rsidRPr="004B32E6" w:rsidRDefault="004B32E6" w:rsidP="004B32E6">
      <w:pPr>
        <w:widowControl/>
        <w:spacing w:line="375" w:lineRule="exact"/>
        <w:ind w:firstLineChars="200" w:firstLine="420"/>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（三）身体健康状况符合国家和招生单位规定的体检要求。</w:t>
      </w:r>
    </w:p>
    <w:p w:rsidR="004B32E6" w:rsidRPr="004B32E6" w:rsidRDefault="004B32E6" w:rsidP="004B32E6">
      <w:pPr>
        <w:widowControl/>
        <w:spacing w:line="375" w:lineRule="exact"/>
        <w:ind w:firstLineChars="200" w:firstLine="420"/>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（四）考生学业水平必须符合下列条件之一：</w:t>
      </w:r>
    </w:p>
    <w:p w:rsidR="004B32E6" w:rsidRPr="004B32E6" w:rsidRDefault="004B32E6" w:rsidP="004B32E6">
      <w:pPr>
        <w:widowControl/>
        <w:spacing w:line="375" w:lineRule="exact"/>
        <w:ind w:firstLineChars="250" w:firstLine="525"/>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1.国家承认学历的应届本科毕业生（含普通高校、成人高校、普通高校举办的成人高等学历教育应届本科毕业生）及自学考试和网络教育届时可毕业本科生,考生录取当年新生入学报到前必须取得国家承认的本科毕业证书，否则录取资格无效。</w:t>
      </w:r>
    </w:p>
    <w:p w:rsidR="004B32E6" w:rsidRPr="004B32E6" w:rsidRDefault="004B32E6" w:rsidP="004B32E6">
      <w:pPr>
        <w:widowControl/>
        <w:spacing w:line="375" w:lineRule="exact"/>
        <w:ind w:firstLineChars="250" w:firstLine="525"/>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2.具有国家承认的大学本科毕业学历的人员。</w:t>
      </w:r>
    </w:p>
    <w:p w:rsidR="004B32E6" w:rsidRPr="004B32E6" w:rsidRDefault="004B32E6" w:rsidP="004B32E6">
      <w:pPr>
        <w:widowControl/>
        <w:spacing w:line="375" w:lineRule="exact"/>
        <w:ind w:firstLineChars="250" w:firstLine="525"/>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3.获得国家承认的高职高专毕业学历后满2年（从毕业后到录取当年入学之日，下同）或2年以上的人员，以及国家承认学历的本科结业生，按本科毕业同等学力身份报考。</w:t>
      </w:r>
      <w:r w:rsidRPr="004B32E6">
        <w:rPr>
          <w:rFonts w:ascii="宋体" w:eastAsia="宋体" w:hAnsi="宋体" w:cs="宋体" w:hint="eastAsia"/>
          <w:b/>
          <w:color w:val="333333"/>
          <w:kern w:val="0"/>
          <w:szCs w:val="21"/>
        </w:rPr>
        <w:t>同等学力考生(报考MBA、MTA、MPA、MEM专业除外)须于2019年9月30日前向我校研究生处提出申请。申请时请附上：①原毕业学历学习阶段10门主干课程的成绩单（由原毕业院校教务部门盖章）；②大学英语六级证书。申请经我校审核同意后，方可到各报名点办理报名手续</w:t>
      </w:r>
      <w:r w:rsidRPr="004B32E6">
        <w:rPr>
          <w:rFonts w:ascii="宋体" w:eastAsia="宋体" w:hAnsi="宋体" w:cs="宋体" w:hint="eastAsia"/>
          <w:color w:val="333333"/>
          <w:kern w:val="0"/>
          <w:szCs w:val="21"/>
        </w:rPr>
        <w:t>。</w:t>
      </w:r>
    </w:p>
    <w:p w:rsidR="004B32E6" w:rsidRPr="004B32E6" w:rsidRDefault="004B32E6" w:rsidP="004B32E6">
      <w:pPr>
        <w:widowControl/>
        <w:spacing w:line="375" w:lineRule="exact"/>
        <w:ind w:firstLineChars="200" w:firstLine="420"/>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4.已获硕士、博士学位的人员。</w:t>
      </w:r>
    </w:p>
    <w:p w:rsidR="004B32E6" w:rsidRPr="004B32E6" w:rsidRDefault="004B32E6" w:rsidP="004B32E6">
      <w:pPr>
        <w:widowControl/>
        <w:spacing w:line="375" w:lineRule="exact"/>
        <w:ind w:firstLineChars="200" w:firstLine="420"/>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在校研究生报考须在报名前征得所在培养单位同意。</w:t>
      </w:r>
    </w:p>
    <w:p w:rsidR="004B32E6" w:rsidRPr="004B32E6" w:rsidRDefault="004B32E6" w:rsidP="004B32E6">
      <w:pPr>
        <w:widowControl/>
        <w:spacing w:line="375" w:lineRule="exact"/>
        <w:ind w:firstLineChars="200" w:firstLine="420"/>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 xml:space="preserve">第二条报名参加全国专业学位硕士研究生招生考试的，按下列规定执行：　　</w:t>
      </w:r>
    </w:p>
    <w:p w:rsidR="004B32E6" w:rsidRPr="004B32E6" w:rsidRDefault="004B32E6" w:rsidP="004B32E6">
      <w:pPr>
        <w:widowControl/>
        <w:spacing w:line="375" w:lineRule="exact"/>
        <w:ind w:firstLineChars="200" w:firstLine="420"/>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（一）报名参加法律（非法学）专业学位硕士研究生招生考试的人员，须符合下列条件：</w:t>
      </w:r>
    </w:p>
    <w:p w:rsidR="004B32E6" w:rsidRPr="004B32E6" w:rsidRDefault="004B32E6" w:rsidP="004B32E6">
      <w:pPr>
        <w:widowControl/>
        <w:tabs>
          <w:tab w:val="left" w:pos="540"/>
        </w:tabs>
        <w:spacing w:line="375" w:lineRule="exact"/>
        <w:ind w:firstLineChars="250" w:firstLine="525"/>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1.符合第一条中的各项要求。</w:t>
      </w:r>
    </w:p>
    <w:p w:rsidR="004B32E6" w:rsidRPr="004B32E6" w:rsidRDefault="004B32E6" w:rsidP="004B32E6">
      <w:pPr>
        <w:widowControl/>
        <w:spacing w:line="375" w:lineRule="exact"/>
        <w:ind w:firstLineChars="250" w:firstLine="525"/>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2.报考前所学专业为非法学专业（普通高等学校本科专业目录法学门类中的法学类专业[代码为0301]毕业生、专科层次法学类毕业生和自学考试形式的法学类毕业生等不得报考）。</w:t>
      </w:r>
    </w:p>
    <w:p w:rsidR="004B32E6" w:rsidRPr="004B32E6" w:rsidRDefault="004B32E6" w:rsidP="004B32E6">
      <w:pPr>
        <w:widowControl/>
        <w:spacing w:line="375" w:lineRule="exact"/>
        <w:ind w:firstLineChars="200" w:firstLine="420"/>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（二）报名参加法律（法学）专业学位硕士研究生招生考试的人员，须符合下列条件：</w:t>
      </w:r>
    </w:p>
    <w:p w:rsidR="004B32E6" w:rsidRPr="004B32E6" w:rsidRDefault="004B32E6" w:rsidP="004B32E6">
      <w:pPr>
        <w:widowControl/>
        <w:spacing w:line="375" w:lineRule="exact"/>
        <w:ind w:firstLineChars="250" w:firstLine="525"/>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1.符合第一条中的各项要求。</w:t>
      </w:r>
    </w:p>
    <w:p w:rsidR="004B32E6" w:rsidRPr="004B32E6" w:rsidRDefault="004B32E6" w:rsidP="004B32E6">
      <w:pPr>
        <w:widowControl/>
        <w:spacing w:line="375" w:lineRule="exact"/>
        <w:ind w:firstLineChars="250" w:firstLine="525"/>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 xml:space="preserve">2.报考前所学专业为法学专业（仅普通高等学校本科专业目录法学门类中的法学类专业[代码为0301]毕业生、专科层次法学类毕业生和自学考试形式的法学类毕业生等可以报考）。　　</w:t>
      </w:r>
    </w:p>
    <w:p w:rsidR="004B32E6" w:rsidRPr="004B32E6" w:rsidRDefault="004B32E6" w:rsidP="004B32E6">
      <w:pPr>
        <w:widowControl/>
        <w:spacing w:line="375" w:lineRule="exact"/>
        <w:ind w:firstLineChars="200" w:firstLine="420"/>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（三）报名参加工商管理、公共管理、工程管理、旅游管理专业学位硕士研究生招生考试的人员，须符合下列条件：</w:t>
      </w:r>
    </w:p>
    <w:p w:rsidR="004B32E6" w:rsidRPr="004B32E6" w:rsidRDefault="004B32E6" w:rsidP="004B32E6">
      <w:pPr>
        <w:widowControl/>
        <w:spacing w:line="375" w:lineRule="exact"/>
        <w:ind w:firstLineChars="250" w:firstLine="525"/>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lastRenderedPageBreak/>
        <w:t>1.符合第一条中第（一）、（二）、（三）各项的要求。</w:t>
      </w:r>
    </w:p>
    <w:p w:rsidR="004B32E6" w:rsidRPr="004B32E6" w:rsidRDefault="004B32E6" w:rsidP="004B32E6">
      <w:pPr>
        <w:widowControl/>
        <w:spacing w:line="375" w:lineRule="exact"/>
        <w:ind w:firstLineChars="250" w:firstLine="525"/>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2.大学本科毕业后有3年以上工作经验的人员；获得国家承认的高职高专毕业学历或大学本科结业后，达到大学本科毕业同等学力并有5年以上工作经验的人员；或获得硕士学位或博士学位后有2年以上工作经验的人员。</w:t>
      </w:r>
    </w:p>
    <w:p w:rsidR="004B32E6" w:rsidRPr="004B32E6" w:rsidRDefault="004B32E6" w:rsidP="004B32E6">
      <w:pPr>
        <w:widowControl/>
        <w:spacing w:line="375" w:lineRule="exact"/>
        <w:ind w:firstLineChars="200" w:firstLine="420"/>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（四）报名参加除法律（非法学）、法律（法学）、工商管理、公共管理、工程管理、旅游管理的其他专业学位研究生招生考试的人员，须符合第一条中的各项要求。</w:t>
      </w:r>
    </w:p>
    <w:p w:rsidR="004B32E6" w:rsidRPr="004B32E6" w:rsidRDefault="004B32E6" w:rsidP="004B32E6">
      <w:pPr>
        <w:widowControl/>
        <w:spacing w:line="375" w:lineRule="exact"/>
        <w:ind w:firstLineChars="200" w:firstLine="420"/>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（五）非全日制专业原则上招收在职定向就业人员。</w:t>
      </w:r>
    </w:p>
    <w:p w:rsidR="004B32E6" w:rsidRPr="004B32E6" w:rsidRDefault="004B32E6" w:rsidP="004B32E6">
      <w:pPr>
        <w:widowControl/>
        <w:spacing w:line="375" w:lineRule="exact"/>
        <w:ind w:firstLine="480"/>
        <w:jc w:val="left"/>
        <w:rPr>
          <w:rFonts w:ascii="宋体" w:eastAsia="宋体" w:hAnsi="宋体" w:cs="宋体"/>
          <w:color w:val="333333"/>
          <w:kern w:val="0"/>
          <w:szCs w:val="21"/>
        </w:rPr>
      </w:pPr>
      <w:r w:rsidRPr="004B32E6">
        <w:rPr>
          <w:rFonts w:ascii="宋体" w:eastAsia="宋体" w:hAnsi="宋体" w:cs="宋体" w:hint="eastAsia"/>
          <w:b/>
          <w:bCs/>
          <w:color w:val="333333"/>
          <w:kern w:val="0"/>
          <w:szCs w:val="21"/>
        </w:rPr>
        <w:t>二、报名时间和地点</w:t>
      </w:r>
    </w:p>
    <w:p w:rsidR="004B32E6" w:rsidRPr="004B32E6" w:rsidRDefault="004B32E6" w:rsidP="004B32E6">
      <w:pPr>
        <w:widowControl/>
        <w:spacing w:line="375" w:lineRule="exact"/>
        <w:ind w:firstLine="360"/>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报名包括网上报名和现场确认两个阶段。应届本科毕业生原则上应选择就读学校所在地省级教育招生考试机构指定的报考点办理网上报名和现场确认手续；工商管理、公共管理、旅游管理和工程管理等专业学位考生和其他考生应选择工作或户口所在地省级教育招生考试机构指定的报考点办理网上报名和现场确认手续。</w:t>
      </w:r>
    </w:p>
    <w:p w:rsidR="004B32E6" w:rsidRPr="004B32E6" w:rsidRDefault="004B32E6" w:rsidP="004B32E6">
      <w:pPr>
        <w:widowControl/>
        <w:spacing w:line="375" w:lineRule="exact"/>
        <w:ind w:firstLineChars="150" w:firstLine="315"/>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（一）网上报名</w:t>
      </w:r>
    </w:p>
    <w:p w:rsidR="004B32E6" w:rsidRPr="004B32E6" w:rsidRDefault="004B32E6" w:rsidP="004B32E6">
      <w:pPr>
        <w:widowControl/>
        <w:spacing w:line="375" w:lineRule="exact"/>
        <w:ind w:firstLineChars="200" w:firstLine="420"/>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1.网上报名时间：2019年10月10日—31日每天9:00-22:00（逾期不再补报，也不得再修改报名信息）。</w:t>
      </w:r>
    </w:p>
    <w:p w:rsidR="004B32E6" w:rsidRPr="004B32E6" w:rsidRDefault="004B32E6" w:rsidP="004B32E6">
      <w:pPr>
        <w:widowControl/>
        <w:spacing w:line="375" w:lineRule="exact"/>
        <w:ind w:firstLineChars="200" w:firstLine="420"/>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网上预报名时间：2019年9月24日至9月27日每天9:00-22:00。</w:t>
      </w:r>
    </w:p>
    <w:p w:rsidR="004B32E6" w:rsidRPr="004B32E6" w:rsidRDefault="004B32E6" w:rsidP="004B32E6">
      <w:pPr>
        <w:widowControl/>
        <w:spacing w:line="375" w:lineRule="exact"/>
        <w:ind w:firstLineChars="200" w:firstLine="420"/>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2.报名流程：</w:t>
      </w:r>
    </w:p>
    <w:p w:rsidR="004B32E6" w:rsidRPr="004B32E6" w:rsidRDefault="004B32E6" w:rsidP="004B32E6">
      <w:pPr>
        <w:widowControl/>
        <w:spacing w:line="375" w:lineRule="exact"/>
        <w:ind w:firstLineChars="200" w:firstLine="420"/>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考生在规定时间内登录“中国研究生招生信息网”（公网网址：http：//yz.chsi.com.cn，教育网址：http://yz.chsi.cn，以下简称“研招网”）浏览报考须知，并按教育部、省级教育招生考试机构、报考点以及报考招生单位的网上公告要求报名。</w:t>
      </w:r>
    </w:p>
    <w:p w:rsidR="004B32E6" w:rsidRPr="004B32E6" w:rsidRDefault="004B32E6" w:rsidP="004B32E6">
      <w:pPr>
        <w:widowControl/>
        <w:spacing w:line="375" w:lineRule="exact"/>
        <w:ind w:firstLineChars="200" w:firstLine="420"/>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凡不按要求报名、网报信息误填、错填或填报虚假信息而造成不能考试或录取的，后果由考生本人承担。在报名期间，考生可自行修改网报信息。</w:t>
      </w:r>
    </w:p>
    <w:p w:rsidR="004B32E6" w:rsidRPr="004B32E6" w:rsidRDefault="004B32E6" w:rsidP="004B32E6">
      <w:pPr>
        <w:widowControl/>
        <w:spacing w:line="375" w:lineRule="exact"/>
        <w:ind w:firstLineChars="200" w:firstLine="420"/>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3.注意事项：</w:t>
      </w:r>
    </w:p>
    <w:p w:rsidR="004B32E6" w:rsidRPr="004B32E6" w:rsidRDefault="004B32E6" w:rsidP="004B32E6">
      <w:pPr>
        <w:widowControl/>
        <w:spacing w:line="375" w:lineRule="exact"/>
        <w:ind w:firstLineChars="150" w:firstLine="315"/>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1）考生报名时只填报一个招生单位的一个专业。待考试结束，教育部公布考生进入复试的初试成绩基本要求后，考生可通过“研招网”调剂服务系统了解招生单位的调剂办法、计划余额信息，并按相关规定自主多次平行填报多个调剂志愿。</w:t>
      </w:r>
    </w:p>
    <w:p w:rsidR="004B32E6" w:rsidRPr="004B32E6" w:rsidRDefault="004B32E6" w:rsidP="004B32E6">
      <w:pPr>
        <w:widowControl/>
        <w:spacing w:line="375" w:lineRule="exact"/>
        <w:ind w:firstLineChars="150" w:firstLine="315"/>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（2）以同等学力身份报考的人员，应按招生单位要求如实填写学习情况和提供真实材料。</w:t>
      </w:r>
    </w:p>
    <w:p w:rsidR="004B32E6" w:rsidRPr="004B32E6" w:rsidRDefault="004B32E6" w:rsidP="004B32E6">
      <w:pPr>
        <w:widowControl/>
        <w:spacing w:line="375" w:lineRule="exact"/>
        <w:ind w:firstLineChars="150" w:firstLine="315"/>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3）考生要准确填写个人信息和本人所受奖惩情况，特别是要如实填写在参加普通和成人高等学校招生考试、全国硕士研究生招生考试、高等教育自学考试等国家教育考试过程中因违规、作弊所受处罚情况。对弄虚作假者，将按照《国家教育考试违规处理办法《普通高等学校招生违规行为处理暂行办法》严肃处理。</w:t>
      </w:r>
    </w:p>
    <w:p w:rsidR="004B32E6" w:rsidRPr="004B32E6" w:rsidRDefault="004B32E6" w:rsidP="004B32E6">
      <w:pPr>
        <w:widowControl/>
        <w:spacing w:line="375" w:lineRule="exact"/>
        <w:ind w:firstLineChars="150" w:firstLine="315"/>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4）报名期间将对考生学历（学籍）信息进行网上校验，考生可上网查看学历（学籍）校验结果。考生也可在报名前或报名期间自行登录“中国高等教育学生信息网（网址：http://www.chsi.com.cn）查询本人学历（学籍）信息。</w:t>
      </w:r>
    </w:p>
    <w:p w:rsidR="004B32E6" w:rsidRPr="004B32E6" w:rsidRDefault="004B32E6" w:rsidP="004B32E6">
      <w:pPr>
        <w:widowControl/>
        <w:spacing w:line="375" w:lineRule="exact"/>
        <w:ind w:firstLineChars="150" w:firstLine="315"/>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未通过学历（学籍）校验的考生应及时到学籍学历权威认证机构进行认证，在现场确认时将认证报告交报考点核验。</w:t>
      </w:r>
    </w:p>
    <w:p w:rsidR="004B32E6" w:rsidRPr="004B32E6" w:rsidRDefault="004B32E6" w:rsidP="004B32E6">
      <w:pPr>
        <w:widowControl/>
        <w:spacing w:line="375" w:lineRule="exact"/>
        <w:ind w:firstLineChars="150" w:firstLine="315"/>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lastRenderedPageBreak/>
        <w:t>（5）报考“退役大学生士兵”专项硕士研究生招生计划的考生，应为高校学生应征入伍退出现役，且符合硕士研究生报考条件者〔高校学生指全日制普通本专科（含高职）、研究生、第二学士学位的应（往）届毕业生、在校生和入学新生，以及成人高校招收的普通本专科（高职）应（往）届毕业生、在校生和入学新生，下同〕。考生报名时应当选择填报退役大学生士兵专项计划，并按要求填报本人入伍前的入学信息以及入伍、退役等相关信息。</w:t>
      </w:r>
    </w:p>
    <w:p w:rsidR="004B32E6" w:rsidRPr="004B32E6" w:rsidRDefault="004B32E6" w:rsidP="004B32E6">
      <w:pPr>
        <w:widowControl/>
        <w:spacing w:line="375" w:lineRule="exact"/>
        <w:ind w:firstLineChars="150" w:firstLine="315"/>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（二）现场确认</w:t>
      </w:r>
    </w:p>
    <w:p w:rsidR="004B32E6" w:rsidRPr="004B32E6" w:rsidRDefault="004B32E6" w:rsidP="004B32E6">
      <w:pPr>
        <w:widowControl/>
        <w:spacing w:line="375" w:lineRule="exact"/>
        <w:ind w:firstLineChars="250" w:firstLine="525"/>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1.现场确认时间：具体时间由各省级教育招生考试机构根据国家招生工作安排和本地区报考组织情况自行确定和公布。请考生及时关注各省级教育招生考试管理机构发布的公告，在规定时间内到指定地方现场核对并确认个人网上报名信息，逾期不再补办。</w:t>
      </w:r>
    </w:p>
    <w:p w:rsidR="004B32E6" w:rsidRPr="004B32E6" w:rsidRDefault="004B32E6" w:rsidP="004B32E6">
      <w:pPr>
        <w:widowControl/>
        <w:spacing w:line="375" w:lineRule="exact"/>
        <w:ind w:firstLineChars="250" w:firstLine="525"/>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2.现场确认程序：</w:t>
      </w:r>
    </w:p>
    <w:p w:rsidR="004B32E6" w:rsidRPr="004B32E6" w:rsidRDefault="004B32E6" w:rsidP="004B32E6">
      <w:pPr>
        <w:widowControl/>
        <w:spacing w:line="375" w:lineRule="exact"/>
        <w:ind w:firstLineChars="200" w:firstLine="420"/>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（1）考生到报考点指定的地方进行现场确认。</w:t>
      </w:r>
    </w:p>
    <w:p w:rsidR="004B32E6" w:rsidRPr="004B32E6" w:rsidRDefault="004B32E6" w:rsidP="004B32E6">
      <w:pPr>
        <w:widowControl/>
        <w:spacing w:line="375" w:lineRule="exact"/>
        <w:ind w:firstLineChars="200" w:firstLine="420"/>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2）考生提交本人居民身份证、学历学位证书（应届本科毕业生持学生证）和网上报名编号，由报考点工作人员进行核对。报考“退役大学生士兵”专项硕士研究生招生计划的考生还应提交本人《入伍批准书》和《退出现役证》。</w:t>
      </w:r>
    </w:p>
    <w:p w:rsidR="004B32E6" w:rsidRPr="004B32E6" w:rsidRDefault="004B32E6" w:rsidP="004B32E6">
      <w:pPr>
        <w:widowControl/>
        <w:spacing w:line="375" w:lineRule="exact"/>
        <w:ind w:firstLineChars="200" w:firstLine="420"/>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所有考生均要对本人网上报名信息进行认真核对并确认。经考生确认的报名信息一律不作修改，因考生填写错误引起的一切后果由其自行承担。</w:t>
      </w:r>
    </w:p>
    <w:p w:rsidR="004B32E6" w:rsidRPr="004B32E6" w:rsidRDefault="004B32E6" w:rsidP="004B32E6">
      <w:pPr>
        <w:widowControl/>
        <w:spacing w:line="375" w:lineRule="exact"/>
        <w:ind w:firstLineChars="200" w:firstLine="420"/>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（3）考生按规定缴纳报考费。</w:t>
      </w:r>
    </w:p>
    <w:p w:rsidR="004B32E6" w:rsidRPr="004B32E6" w:rsidRDefault="004B32E6" w:rsidP="004B32E6">
      <w:pPr>
        <w:widowControl/>
        <w:spacing w:line="375" w:lineRule="exact"/>
        <w:ind w:firstLineChars="200" w:firstLine="420"/>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（4）考生按报考点规定配合采集本人图像等相关电子信息。</w:t>
      </w:r>
    </w:p>
    <w:p w:rsidR="004B32E6" w:rsidRPr="004B32E6" w:rsidRDefault="004B32E6" w:rsidP="004B32E6">
      <w:pPr>
        <w:widowControl/>
        <w:spacing w:line="375" w:lineRule="exact"/>
        <w:ind w:firstLineChars="198" w:firstLine="417"/>
        <w:jc w:val="left"/>
        <w:rPr>
          <w:rFonts w:ascii="宋体" w:eastAsia="宋体" w:hAnsi="宋体" w:cs="宋体"/>
          <w:color w:val="333333"/>
          <w:kern w:val="0"/>
          <w:szCs w:val="21"/>
        </w:rPr>
      </w:pPr>
      <w:r w:rsidRPr="004B32E6">
        <w:rPr>
          <w:rFonts w:ascii="宋体" w:eastAsia="宋体" w:hAnsi="宋体" w:cs="宋体" w:hint="eastAsia"/>
          <w:b/>
          <w:bCs/>
          <w:color w:val="333333"/>
          <w:kern w:val="0"/>
          <w:szCs w:val="21"/>
        </w:rPr>
        <w:t>三、报名注意事项</w:t>
      </w:r>
    </w:p>
    <w:p w:rsidR="004B32E6" w:rsidRPr="004B32E6" w:rsidRDefault="004B32E6" w:rsidP="004B32E6">
      <w:pPr>
        <w:widowControl/>
        <w:spacing w:line="375" w:lineRule="exact"/>
        <w:ind w:firstLine="480"/>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考生在输入网上报名信息时，一定要真实准确。请详细填写通讯地址、联系电话，以便在整个招生过程中保持联系通畅。</w:t>
      </w:r>
    </w:p>
    <w:p w:rsidR="004B32E6" w:rsidRPr="004B32E6" w:rsidRDefault="004B32E6" w:rsidP="004B32E6">
      <w:pPr>
        <w:widowControl/>
        <w:spacing w:line="375" w:lineRule="exact"/>
        <w:ind w:firstLine="480"/>
        <w:jc w:val="left"/>
        <w:rPr>
          <w:rFonts w:ascii="宋体" w:eastAsia="宋体" w:hAnsi="宋体" w:cs="宋体"/>
          <w:color w:val="333333"/>
          <w:kern w:val="0"/>
          <w:szCs w:val="21"/>
        </w:rPr>
      </w:pPr>
      <w:r w:rsidRPr="004B32E6">
        <w:rPr>
          <w:rFonts w:ascii="宋体" w:eastAsia="宋体" w:hAnsi="宋体" w:cs="宋体" w:hint="eastAsia"/>
          <w:b/>
          <w:bCs/>
          <w:color w:val="333333"/>
          <w:kern w:val="0"/>
          <w:szCs w:val="21"/>
        </w:rPr>
        <w:t>四、考试</w:t>
      </w:r>
    </w:p>
    <w:p w:rsidR="004B32E6" w:rsidRPr="004B32E6" w:rsidRDefault="004B32E6" w:rsidP="004B32E6">
      <w:pPr>
        <w:widowControl/>
        <w:spacing w:line="375" w:lineRule="exact"/>
        <w:ind w:firstLine="480"/>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（一）2019年12月14日至12月23日，考生可凭网报用户名和密码登录“研招网”自行下载打印《准考证》。《准考证》使用A4幅面白纸打印，正反两面在使用期间不得涂改或书写。</w:t>
      </w:r>
    </w:p>
    <w:p w:rsidR="004B32E6" w:rsidRPr="004B32E6" w:rsidRDefault="004B32E6" w:rsidP="004B32E6">
      <w:pPr>
        <w:widowControl/>
        <w:spacing w:line="375" w:lineRule="exact"/>
        <w:ind w:firstLineChars="200" w:firstLine="420"/>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（二）考生凭下载打印的《准考证》及居民身份证参加初试和复试。</w:t>
      </w:r>
    </w:p>
    <w:p w:rsidR="004B32E6" w:rsidRPr="004B32E6" w:rsidRDefault="004B32E6" w:rsidP="004B32E6">
      <w:pPr>
        <w:widowControl/>
        <w:spacing w:line="375" w:lineRule="exact"/>
        <w:ind w:firstLineChars="200" w:firstLine="420"/>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（三）初试日期和时间。2019年12月21日至12月22日</w:t>
      </w:r>
    </w:p>
    <w:p w:rsidR="004B32E6" w:rsidRPr="004B32E6" w:rsidRDefault="004B32E6" w:rsidP="004B32E6">
      <w:pPr>
        <w:widowControl/>
        <w:spacing w:line="375" w:lineRule="exact"/>
        <w:ind w:firstLine="480"/>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考试时间以北京时间为准，上午8:30-11:30,下午14:00-17:00</w:t>
      </w:r>
    </w:p>
    <w:p w:rsidR="004B32E6" w:rsidRPr="004B32E6" w:rsidRDefault="004B32E6" w:rsidP="004B32E6">
      <w:pPr>
        <w:widowControl/>
        <w:spacing w:line="375" w:lineRule="exact"/>
        <w:ind w:firstLine="480"/>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（四）初试科目：思想政治理论和外国语各100分，业务课一和业务课二各150分；管理类联考综合能力满分为200分。每科目的考试时间均为3小时。</w:t>
      </w:r>
    </w:p>
    <w:p w:rsidR="004B32E6" w:rsidRPr="004B32E6" w:rsidRDefault="004B32E6" w:rsidP="004B32E6">
      <w:pPr>
        <w:widowControl/>
        <w:spacing w:line="375" w:lineRule="exact"/>
        <w:ind w:firstLineChars="250" w:firstLine="525"/>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(五)初试地点：考生所选考点指定的考场。</w:t>
      </w:r>
    </w:p>
    <w:p w:rsidR="004B32E6" w:rsidRPr="004B32E6" w:rsidRDefault="004B32E6" w:rsidP="004B32E6">
      <w:pPr>
        <w:widowControl/>
        <w:spacing w:line="375" w:lineRule="exact"/>
        <w:ind w:firstLineChars="200" w:firstLine="420"/>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（六）复试：符合复试条件的考生均须参加复试。</w:t>
      </w:r>
    </w:p>
    <w:p w:rsidR="004B32E6" w:rsidRPr="004B32E6" w:rsidRDefault="004B32E6" w:rsidP="004B32E6">
      <w:pPr>
        <w:widowControl/>
        <w:spacing w:line="375" w:lineRule="exact"/>
        <w:ind w:firstLineChars="150" w:firstLine="316"/>
        <w:jc w:val="left"/>
        <w:rPr>
          <w:rFonts w:ascii="宋体" w:eastAsia="宋体" w:hAnsi="宋体" w:cs="宋体"/>
          <w:color w:val="333333"/>
          <w:kern w:val="0"/>
          <w:szCs w:val="21"/>
        </w:rPr>
      </w:pPr>
      <w:r w:rsidRPr="004B32E6">
        <w:rPr>
          <w:rFonts w:ascii="宋体" w:eastAsia="宋体" w:hAnsi="宋体" w:cs="宋体" w:hint="eastAsia"/>
          <w:b/>
          <w:color w:val="333333"/>
          <w:kern w:val="0"/>
          <w:szCs w:val="21"/>
        </w:rPr>
        <w:t>五、学制与收费</w:t>
      </w:r>
    </w:p>
    <w:p w:rsidR="004B32E6" w:rsidRPr="004B32E6" w:rsidRDefault="004B32E6" w:rsidP="004B32E6">
      <w:pPr>
        <w:widowControl/>
        <w:spacing w:line="375" w:lineRule="exact"/>
        <w:ind w:firstLineChars="200" w:firstLine="420"/>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1.学术型硕士研究生：学制3年，学费8000元/年。</w:t>
      </w:r>
    </w:p>
    <w:p w:rsidR="004B32E6" w:rsidRPr="004B32E6" w:rsidRDefault="004B32E6" w:rsidP="004B32E6">
      <w:pPr>
        <w:widowControl/>
        <w:spacing w:line="375" w:lineRule="exact"/>
        <w:ind w:firstLineChars="200" w:firstLine="420"/>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2.全日制专业学位硕士研究生：会计、金融、法律（法学）专业学制2年，学费11000元/年；法律（非法学）专业学制3年，学费8000元/年；工商管理专业学制2.5年，学费</w:t>
      </w:r>
      <w:r w:rsidRPr="004B32E6">
        <w:rPr>
          <w:rFonts w:ascii="宋体" w:eastAsia="宋体" w:hAnsi="宋体" w:cs="宋体" w:hint="eastAsia"/>
          <w:color w:val="333333"/>
          <w:kern w:val="0"/>
          <w:szCs w:val="21"/>
        </w:rPr>
        <w:lastRenderedPageBreak/>
        <w:t>总额3.6万元；艺术硕士学制3年，学费8000元/年；其他各专业学制2年，学费8000元/年。</w:t>
      </w:r>
    </w:p>
    <w:p w:rsidR="004B32E6" w:rsidRPr="004B32E6" w:rsidRDefault="004B32E6" w:rsidP="004B32E6">
      <w:pPr>
        <w:widowControl/>
        <w:spacing w:line="375" w:lineRule="exact"/>
        <w:ind w:firstLineChars="200" w:firstLine="420"/>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3.非全日制专业学位硕士研究生：审计、工商管理专业学制2.5年，学费20000元/年；公共管理专业学制2.5年，学费16000元/年；工程管理专业学制2.5年，学费12000元/年；旅游管理专业学制2.5年，学费11000元/年；法律（法学）、法律（非法学）专业学制3年，学费11000元/年。</w:t>
      </w:r>
    </w:p>
    <w:p w:rsidR="004B32E6" w:rsidRPr="004B32E6" w:rsidRDefault="004B32E6" w:rsidP="004B32E6">
      <w:pPr>
        <w:widowControl/>
        <w:spacing w:line="375" w:lineRule="exact"/>
        <w:ind w:firstLineChars="200" w:firstLine="420"/>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4.各专业学费标准若有调整，以安徽省物价管理部门备案为准。</w:t>
      </w:r>
    </w:p>
    <w:p w:rsidR="004B32E6" w:rsidRPr="004B32E6" w:rsidRDefault="004B32E6" w:rsidP="004B32E6">
      <w:pPr>
        <w:widowControl/>
        <w:spacing w:line="405" w:lineRule="exact"/>
        <w:ind w:firstLineChars="200" w:firstLine="422"/>
        <w:jc w:val="left"/>
        <w:rPr>
          <w:rFonts w:ascii="宋体" w:eastAsia="宋体" w:hAnsi="宋体" w:cs="宋体"/>
          <w:color w:val="333333"/>
          <w:kern w:val="0"/>
          <w:szCs w:val="21"/>
        </w:rPr>
      </w:pPr>
      <w:r w:rsidRPr="004B32E6">
        <w:rPr>
          <w:rFonts w:ascii="宋体" w:eastAsia="宋体" w:hAnsi="宋体" w:cs="宋体" w:hint="eastAsia"/>
          <w:b/>
          <w:color w:val="333333"/>
          <w:kern w:val="0"/>
          <w:szCs w:val="21"/>
        </w:rPr>
        <w:t>六、奖助政策</w:t>
      </w:r>
    </w:p>
    <w:p w:rsidR="004B32E6" w:rsidRPr="004B32E6" w:rsidRDefault="004B32E6" w:rsidP="004B32E6">
      <w:pPr>
        <w:widowControl/>
        <w:spacing w:line="405" w:lineRule="exact"/>
        <w:ind w:firstLineChars="200" w:firstLine="420"/>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根据财政部、国家发展改革委、教育部《关于完善研究生教育投入机制的意见》精神，我校按照国家有关政策继续做好国家奖学金、国家助学金的评选工作，同时将提供学业奖学金、“三助一辅”岗位、研究生科研创新基金、研究生科研成果奖励等形式多样的奖助学金。</w:t>
      </w:r>
    </w:p>
    <w:p w:rsidR="004B32E6" w:rsidRPr="004B32E6" w:rsidRDefault="004B32E6" w:rsidP="004B32E6">
      <w:pPr>
        <w:widowControl/>
        <w:spacing w:line="465" w:lineRule="exact"/>
        <w:ind w:firstLine="360"/>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1.国家助学金。研究生国家助学金覆盖全国研究生招生计划内的所有全日制研究生(有固定工资收入的除外)，且具有中华人民共和国国籍，资助标准每生每年6000元。</w:t>
      </w:r>
    </w:p>
    <w:p w:rsidR="004B32E6" w:rsidRPr="004B32E6" w:rsidRDefault="004B32E6" w:rsidP="004B32E6">
      <w:pPr>
        <w:widowControl/>
        <w:spacing w:line="465" w:lineRule="exact"/>
        <w:ind w:firstLine="360"/>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2.国家奖学金。奖励标准为每生每年20000元。</w:t>
      </w:r>
    </w:p>
    <w:p w:rsidR="004B32E6" w:rsidRPr="004B32E6" w:rsidRDefault="004B32E6" w:rsidP="004B32E6">
      <w:pPr>
        <w:widowControl/>
        <w:spacing w:line="465" w:lineRule="exact"/>
        <w:ind w:firstLine="360"/>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3.国家助学贷款。国家助学贷款实行一次申请、一次授信、逐年审核、按年发放，由经办银行按学年直接划入学校助学贷款专用帐户。</w:t>
      </w:r>
    </w:p>
    <w:p w:rsidR="004B32E6" w:rsidRPr="004B32E6" w:rsidRDefault="004B32E6" w:rsidP="004B32E6">
      <w:pPr>
        <w:widowControl/>
        <w:spacing w:line="465" w:lineRule="exact"/>
        <w:ind w:firstLine="360"/>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4.新生学业奖学金。一等奖学金12000元，二等奖学金8000元，三等奖学金4000元。推荐免试研究生、“985”“211”高校普通全日制本科毕业生享受一等学业奖学金，一志愿考生享受二等学业奖学金，调剂考生享受三等学业奖学金。</w:t>
      </w:r>
    </w:p>
    <w:p w:rsidR="004B32E6" w:rsidRPr="004B32E6" w:rsidRDefault="004B32E6" w:rsidP="004B32E6">
      <w:pPr>
        <w:widowControl/>
        <w:spacing w:line="405" w:lineRule="exact"/>
        <w:ind w:firstLine="360"/>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5.出国（境）攻读学位和短期游学资助项目。提供最高16万元的资助。</w:t>
      </w:r>
    </w:p>
    <w:p w:rsidR="004B32E6" w:rsidRPr="004B32E6" w:rsidRDefault="004B32E6" w:rsidP="004B32E6">
      <w:pPr>
        <w:widowControl/>
        <w:spacing w:line="405" w:lineRule="exact"/>
        <w:ind w:firstLine="360"/>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6.“三助一辅”岗位资助。“三助一辅”岗位覆盖在学全日制硕士研究生60%以上。助教、助管和学生辅导员津贴所需资金由学校承担，助研津贴主要通过学校和导师科研项目经费中的劳务费列支，“助研”岗位津贴每月500元，“助教”和“助管”岗位津贴每月400元。</w:t>
      </w:r>
    </w:p>
    <w:p w:rsidR="004B32E6" w:rsidRPr="004B32E6" w:rsidRDefault="004B32E6" w:rsidP="004B32E6">
      <w:pPr>
        <w:widowControl/>
        <w:spacing w:line="405" w:lineRule="exact"/>
        <w:ind w:firstLine="360"/>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7.研究生优秀科研成果奖励。用于奖励在校全日制硕士研究生优秀学术论文、优秀硕士学位论文、优秀作品等相关科研成果。最高奖励额度每篇3万元，详见《安徽财经大学研究生优秀科研成果奖励办法》。</w:t>
      </w:r>
    </w:p>
    <w:p w:rsidR="004B32E6" w:rsidRPr="004B32E6" w:rsidRDefault="004B32E6" w:rsidP="004B32E6">
      <w:pPr>
        <w:widowControl/>
        <w:spacing w:line="405" w:lineRule="exact"/>
        <w:ind w:firstLine="360"/>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8.研究生科研创新基金奖励。用于资助在校研究生结合硕士学位论文的选题和撰写而开展学术创新研究活动的专项经费，每年资助额度10万，单个项目最高资助5000元。</w:t>
      </w:r>
    </w:p>
    <w:p w:rsidR="004B32E6" w:rsidRPr="004B32E6" w:rsidRDefault="004B32E6" w:rsidP="004B32E6">
      <w:pPr>
        <w:widowControl/>
        <w:spacing w:line="405" w:lineRule="exact"/>
        <w:ind w:firstLine="360"/>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9.特困生补助基金。学校根据学生经济困难情况，提供相应的补助金额。</w:t>
      </w:r>
    </w:p>
    <w:p w:rsidR="004B32E6" w:rsidRPr="004B32E6" w:rsidRDefault="004B32E6" w:rsidP="004B32E6">
      <w:pPr>
        <w:widowControl/>
        <w:spacing w:line="375" w:lineRule="exact"/>
        <w:ind w:firstLine="480"/>
        <w:jc w:val="left"/>
        <w:rPr>
          <w:rFonts w:ascii="宋体" w:eastAsia="宋体" w:hAnsi="宋体" w:cs="宋体"/>
          <w:color w:val="333333"/>
          <w:kern w:val="0"/>
          <w:szCs w:val="21"/>
        </w:rPr>
      </w:pPr>
      <w:r w:rsidRPr="004B32E6">
        <w:rPr>
          <w:rFonts w:ascii="宋体" w:eastAsia="宋体" w:hAnsi="宋体" w:cs="宋体" w:hint="eastAsia"/>
          <w:b/>
          <w:bCs/>
          <w:color w:val="333333"/>
          <w:kern w:val="0"/>
          <w:szCs w:val="21"/>
        </w:rPr>
        <w:t>七、其他事项</w:t>
      </w:r>
    </w:p>
    <w:p w:rsidR="004B32E6" w:rsidRPr="004B32E6" w:rsidRDefault="004B32E6" w:rsidP="004B32E6">
      <w:pPr>
        <w:widowControl/>
        <w:spacing w:line="375" w:lineRule="exact"/>
        <w:ind w:firstLine="480"/>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1.以上事项如有变动，以教育部文件规定为准。</w:t>
      </w:r>
    </w:p>
    <w:p w:rsidR="004B32E6" w:rsidRPr="004B32E6" w:rsidRDefault="004B32E6" w:rsidP="004B32E6">
      <w:pPr>
        <w:widowControl/>
        <w:spacing w:line="375" w:lineRule="exact"/>
        <w:ind w:left="315" w:hangingChars="150" w:hanging="315"/>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    2.我校有关研究生招生的信息均及时在我校研究生招生网网页上予以公布。</w:t>
      </w:r>
    </w:p>
    <w:p w:rsidR="004B32E6" w:rsidRPr="004B32E6" w:rsidRDefault="004B32E6" w:rsidP="004B32E6">
      <w:pPr>
        <w:widowControl/>
        <w:spacing w:line="375" w:lineRule="exact"/>
        <w:ind w:left="315" w:hangingChars="150" w:hanging="315"/>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t>招生网网址：</w:t>
      </w:r>
      <w:hyperlink r:id="rId5" w:history="1">
        <w:r w:rsidRPr="004B32E6">
          <w:rPr>
            <w:rFonts w:ascii="宋体" w:eastAsia="宋体" w:hAnsi="宋体" w:cs="宋体" w:hint="eastAsia"/>
            <w:color w:val="000000"/>
            <w:kern w:val="0"/>
            <w:szCs w:val="21"/>
          </w:rPr>
          <w:t>http://yz.aufe.edu.cn/</w:t>
        </w:r>
      </w:hyperlink>
      <w:r w:rsidRPr="004B32E6">
        <w:rPr>
          <w:rFonts w:ascii="宋体" w:eastAsia="宋体" w:hAnsi="宋体" w:cs="宋体" w:hint="eastAsia"/>
          <w:color w:val="333333"/>
          <w:kern w:val="0"/>
          <w:szCs w:val="21"/>
        </w:rPr>
        <w:t> </w:t>
      </w:r>
    </w:p>
    <w:p w:rsidR="004B32E6" w:rsidRPr="004B32E6" w:rsidRDefault="004B32E6" w:rsidP="004B32E6">
      <w:pPr>
        <w:widowControl/>
        <w:spacing w:line="375" w:lineRule="exact"/>
        <w:ind w:left="315" w:hangingChars="150" w:hanging="315"/>
        <w:jc w:val="left"/>
        <w:rPr>
          <w:rFonts w:ascii="宋体" w:eastAsia="宋体" w:hAnsi="宋体" w:cs="宋体"/>
          <w:color w:val="333333"/>
          <w:kern w:val="0"/>
          <w:szCs w:val="21"/>
        </w:rPr>
      </w:pPr>
      <w:r w:rsidRPr="004B32E6">
        <w:rPr>
          <w:rFonts w:ascii="宋体" w:eastAsia="宋体" w:hAnsi="宋体" w:cs="宋体" w:hint="eastAsia"/>
          <w:color w:val="333333"/>
          <w:kern w:val="0"/>
          <w:szCs w:val="21"/>
        </w:rPr>
        <w:lastRenderedPageBreak/>
        <w:t>    3.联系电话：0552—3169051    </w:t>
      </w:r>
    </w:p>
    <w:p w:rsidR="000E0195" w:rsidRDefault="000E0195">
      <w:bookmarkStart w:id="0" w:name="_GoBack"/>
      <w:bookmarkEnd w:id="0"/>
    </w:p>
    <w:sectPr w:rsidR="000E019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32E6"/>
    <w:rsid w:val="000E0195"/>
    <w:rsid w:val="004B32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2966094">
      <w:bodyDiv w:val="1"/>
      <w:marLeft w:val="0"/>
      <w:marRight w:val="0"/>
      <w:marTop w:val="0"/>
      <w:marBottom w:val="0"/>
      <w:divBdr>
        <w:top w:val="none" w:sz="0" w:space="0" w:color="auto"/>
        <w:left w:val="none" w:sz="0" w:space="0" w:color="auto"/>
        <w:bottom w:val="none" w:sz="0" w:space="0" w:color="auto"/>
        <w:right w:val="none" w:sz="0" w:space="0" w:color="auto"/>
      </w:divBdr>
      <w:divsChild>
        <w:div w:id="844520722">
          <w:marLeft w:val="0"/>
          <w:marRight w:val="0"/>
          <w:marTop w:val="450"/>
          <w:marBottom w:val="225"/>
          <w:divBdr>
            <w:top w:val="none" w:sz="0" w:space="0" w:color="auto"/>
            <w:left w:val="none" w:sz="0" w:space="0" w:color="auto"/>
            <w:bottom w:val="dashed" w:sz="6" w:space="8" w:color="CCCCCC"/>
            <w:right w:val="none" w:sz="0" w:space="0" w:color="auto"/>
          </w:divBdr>
        </w:div>
        <w:div w:id="334576090">
          <w:marLeft w:val="0"/>
          <w:marRight w:val="0"/>
          <w:marTop w:val="0"/>
          <w:marBottom w:val="150"/>
          <w:divBdr>
            <w:top w:val="none" w:sz="0" w:space="0" w:color="auto"/>
            <w:left w:val="none" w:sz="0" w:space="0" w:color="auto"/>
            <w:bottom w:val="none" w:sz="0" w:space="0" w:color="auto"/>
            <w:right w:val="none" w:sz="0" w:space="0" w:color="auto"/>
          </w:divBdr>
        </w:div>
        <w:div w:id="201678947">
          <w:marLeft w:val="0"/>
          <w:marRight w:val="0"/>
          <w:marTop w:val="450"/>
          <w:marBottom w:val="150"/>
          <w:divBdr>
            <w:top w:val="none" w:sz="0" w:space="0" w:color="auto"/>
            <w:left w:val="none" w:sz="0" w:space="0" w:color="auto"/>
            <w:bottom w:val="none" w:sz="0" w:space="0" w:color="auto"/>
            <w:right w:val="none" w:sz="0" w:space="0" w:color="auto"/>
          </w:divBdr>
          <w:divsChild>
            <w:div w:id="962418674">
              <w:marLeft w:val="0"/>
              <w:marRight w:val="0"/>
              <w:marTop w:val="0"/>
              <w:marBottom w:val="0"/>
              <w:divBdr>
                <w:top w:val="none" w:sz="0" w:space="0" w:color="auto"/>
                <w:left w:val="none" w:sz="0" w:space="0" w:color="auto"/>
                <w:bottom w:val="none" w:sz="0" w:space="0" w:color="auto"/>
                <w:right w:val="none" w:sz="0" w:space="0" w:color="auto"/>
              </w:divBdr>
              <w:divsChild>
                <w:div w:id="1846744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yz.aufe.edu.cn/"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656</Words>
  <Characters>3743</Characters>
  <Application>Microsoft Office Word</Application>
  <DocSecurity>0</DocSecurity>
  <Lines>31</Lines>
  <Paragraphs>8</Paragraphs>
  <ScaleCrop>false</ScaleCrop>
  <Company/>
  <LinksUpToDate>false</LinksUpToDate>
  <CharactersWithSpaces>4391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acer1</dc:creator>
  <cp:lastModifiedBy>acer1</cp:lastModifiedBy>
  <cp:revision>1</cp:revision>
  <dcterms:created xsi:type="dcterms:W3CDTF">2020-08-05T13:16:00Z</dcterms:created>
  <dcterms:modified xsi:type="dcterms:W3CDTF">2020-08-05T13:16:00Z</dcterms:modified>
</cp:coreProperties>
</file>